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241BE" w14:textId="77777777" w:rsidR="000B2913" w:rsidRPr="000B2913" w:rsidRDefault="000B2913" w:rsidP="000B2913">
      <w:pPr>
        <w:spacing w:line="240" w:lineRule="auto"/>
        <w:jc w:val="center"/>
        <w:rPr>
          <w:rFonts w:ascii="Times New Roman" w:eastAsia="Times New Roman" w:hAnsi="Times New Roman" w:cs="Times New Roman"/>
          <w:sz w:val="24"/>
          <w:szCs w:val="24"/>
          <w:lang w:val="tr-TR" w:eastAsia="tr-TR"/>
        </w:rPr>
      </w:pPr>
      <w:r w:rsidRPr="000B2913">
        <w:rPr>
          <w:rFonts w:ascii="Times New Roman" w:eastAsia="Times New Roman" w:hAnsi="Times New Roman" w:cs="Times New Roman"/>
          <w:b/>
          <w:bCs/>
          <w:color w:val="000000"/>
          <w:lang w:val="tr-TR" w:eastAsia="tr-TR"/>
        </w:rPr>
        <w:t>T.C. MALTEPE UNIVERSITY FACULTY OF MEDICINE</w:t>
      </w:r>
    </w:p>
    <w:p w14:paraId="3F60D8C9" w14:textId="77777777" w:rsidR="000B2913" w:rsidRPr="000B2913" w:rsidRDefault="000B2913" w:rsidP="000B2913">
      <w:pPr>
        <w:spacing w:line="240" w:lineRule="auto"/>
        <w:jc w:val="center"/>
        <w:rPr>
          <w:rFonts w:ascii="Times New Roman" w:eastAsia="Times New Roman" w:hAnsi="Times New Roman" w:cs="Times New Roman"/>
          <w:sz w:val="24"/>
          <w:szCs w:val="24"/>
          <w:lang w:val="tr-TR" w:eastAsia="tr-TR"/>
        </w:rPr>
      </w:pPr>
      <w:r w:rsidRPr="000B2913">
        <w:rPr>
          <w:rFonts w:ascii="Times New Roman" w:eastAsia="Times New Roman" w:hAnsi="Times New Roman" w:cs="Times New Roman"/>
          <w:b/>
          <w:bCs/>
          <w:color w:val="000000"/>
          <w:lang w:val="tr-TR" w:eastAsia="tr-TR"/>
        </w:rPr>
        <w:t xml:space="preserve">UNDERGRADUATE PROGRAM </w:t>
      </w:r>
      <w:r w:rsidRPr="000B2913">
        <w:rPr>
          <w:rFonts w:ascii="Times New Roman" w:eastAsia="Times New Roman" w:hAnsi="Times New Roman" w:cs="Times New Roman"/>
          <w:b/>
          <w:bCs/>
          <w:color w:val="000000"/>
          <w:lang w:val="tr-TR" w:eastAsia="tr-TR"/>
        </w:rPr>
        <w:br/>
        <w:t>2023-2024 ACADEMIC YEAR</w:t>
      </w:r>
    </w:p>
    <w:p w14:paraId="01696ACB" w14:textId="77777777" w:rsidR="000B2913" w:rsidRPr="000B2913" w:rsidRDefault="000B2913" w:rsidP="000B2913">
      <w:pPr>
        <w:spacing w:line="240" w:lineRule="auto"/>
        <w:jc w:val="center"/>
        <w:rPr>
          <w:rFonts w:ascii="Times New Roman" w:eastAsia="Times New Roman" w:hAnsi="Times New Roman" w:cs="Times New Roman"/>
          <w:sz w:val="24"/>
          <w:szCs w:val="24"/>
          <w:lang w:val="tr-TR" w:eastAsia="tr-TR"/>
        </w:rPr>
      </w:pPr>
      <w:r w:rsidRPr="000B2913">
        <w:rPr>
          <w:rFonts w:ascii="Times New Roman" w:eastAsia="Times New Roman" w:hAnsi="Times New Roman" w:cs="Times New Roman"/>
          <w:b/>
          <w:bCs/>
          <w:color w:val="000000"/>
          <w:lang w:val="tr-TR" w:eastAsia="tr-TR"/>
        </w:rPr>
        <w:t>EDUCATIONAL INFORMATION PACKAGE</w:t>
      </w:r>
    </w:p>
    <w:p w14:paraId="10FD6CBC" w14:textId="77777777" w:rsidR="00683583" w:rsidRPr="000B2913" w:rsidRDefault="00683583" w:rsidP="00683583">
      <w:pPr>
        <w:rPr>
          <w:rFonts w:ascii="Times New Roman" w:hAnsi="Times New Roman" w:cs="Times New Roman"/>
          <w:b/>
          <w:sz w:val="16"/>
          <w:szCs w:val="16"/>
        </w:rPr>
      </w:pPr>
    </w:p>
    <w:tbl>
      <w:tblPr>
        <w:tblStyle w:val="Style1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04"/>
        <w:gridCol w:w="1505"/>
        <w:gridCol w:w="1505"/>
        <w:gridCol w:w="752"/>
        <w:gridCol w:w="753"/>
        <w:gridCol w:w="1505"/>
        <w:gridCol w:w="1505"/>
      </w:tblGrid>
      <w:tr w:rsidR="00033D69" w:rsidRPr="000B2913" w14:paraId="6D594F64" w14:textId="77777777" w:rsidTr="00A957F4">
        <w:trPr>
          <w:trHeight w:val="420"/>
          <w:jc w:val="center"/>
        </w:trPr>
        <w:tc>
          <w:tcPr>
            <w:tcW w:w="9029" w:type="dxa"/>
            <w:gridSpan w:val="7"/>
            <w:shd w:val="clear" w:color="auto" w:fill="D9D9D9"/>
            <w:tcMar>
              <w:top w:w="100" w:type="dxa"/>
              <w:left w:w="100" w:type="dxa"/>
              <w:bottom w:w="100" w:type="dxa"/>
              <w:right w:w="100" w:type="dxa"/>
            </w:tcMar>
            <w:vAlign w:val="center"/>
          </w:tcPr>
          <w:p w14:paraId="2DFA108A" w14:textId="77777777" w:rsidR="00345E97" w:rsidRPr="000B2913" w:rsidRDefault="00345E97" w:rsidP="00A957F4">
            <w:pPr>
              <w:widowControl w:val="0"/>
              <w:jc w:val="center"/>
              <w:rPr>
                <w:rFonts w:ascii="Times New Roman" w:hAnsi="Times New Roman" w:cs="Times New Roman"/>
                <w:b/>
              </w:rPr>
            </w:pPr>
            <w:r w:rsidRPr="000B2913">
              <w:rPr>
                <w:rFonts w:ascii="Times New Roman" w:hAnsi="Times New Roman" w:cs="Times New Roman"/>
                <w:b/>
              </w:rPr>
              <w:t>COURSE INFORMATION</w:t>
            </w:r>
          </w:p>
        </w:tc>
      </w:tr>
      <w:tr w:rsidR="00033D69" w:rsidRPr="000B2913" w14:paraId="19D47DD7"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16479BF1"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14:paraId="543617EF" w14:textId="7726A0EF" w:rsidR="00345E97" w:rsidRPr="000B2913" w:rsidRDefault="00345E97" w:rsidP="00706FFB">
            <w:pPr>
              <w:widowControl w:val="0"/>
              <w:jc w:val="center"/>
              <w:rPr>
                <w:rFonts w:ascii="Times New Roman" w:hAnsi="Times New Roman" w:cs="Times New Roman"/>
                <w:sz w:val="18"/>
                <w:szCs w:val="18"/>
              </w:rPr>
            </w:pPr>
            <w:r w:rsidRPr="000B2913">
              <w:rPr>
                <w:rFonts w:ascii="Times New Roman" w:hAnsi="Times New Roman" w:cs="Times New Roman"/>
                <w:b/>
                <w:sz w:val="18"/>
                <w:szCs w:val="18"/>
              </w:rPr>
              <w:t xml:space="preserve">Phase I Occupational Lecture </w:t>
            </w:r>
          </w:p>
        </w:tc>
        <w:tc>
          <w:tcPr>
            <w:tcW w:w="1505" w:type="dxa"/>
            <w:shd w:val="clear" w:color="auto" w:fill="auto"/>
            <w:tcMar>
              <w:top w:w="100" w:type="dxa"/>
              <w:left w:w="100" w:type="dxa"/>
              <w:bottom w:w="100" w:type="dxa"/>
              <w:right w:w="100" w:type="dxa"/>
            </w:tcMar>
            <w:vAlign w:val="center"/>
          </w:tcPr>
          <w:p w14:paraId="3A410C2F"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6C7D312D" w14:textId="26787B80" w:rsidR="00345E97" w:rsidRPr="000B2913" w:rsidRDefault="00345E97" w:rsidP="00706FFB">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 xml:space="preserve">MED </w:t>
            </w:r>
            <w:r w:rsidR="00706FFB" w:rsidRPr="000B2913">
              <w:rPr>
                <w:rFonts w:ascii="Times New Roman" w:hAnsi="Times New Roman" w:cs="Times New Roman"/>
                <w:b/>
                <w:sz w:val="18"/>
                <w:szCs w:val="18"/>
              </w:rPr>
              <w:t>1</w:t>
            </w:r>
            <w:r w:rsidRPr="000B2913">
              <w:rPr>
                <w:rFonts w:ascii="Times New Roman" w:hAnsi="Times New Roman" w:cs="Times New Roman"/>
                <w:b/>
                <w:sz w:val="18"/>
                <w:szCs w:val="18"/>
              </w:rPr>
              <w:t>00</w:t>
            </w:r>
          </w:p>
        </w:tc>
      </w:tr>
      <w:tr w:rsidR="00033D69" w:rsidRPr="000B2913" w14:paraId="42BE65EA"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07EC6991"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139A8598" w14:textId="7E8DC62E" w:rsidR="00345E97" w:rsidRPr="000B2913" w:rsidRDefault="00706FFB" w:rsidP="00A957F4">
            <w:pPr>
              <w:widowControl w:val="0"/>
              <w:jc w:val="center"/>
              <w:rPr>
                <w:rFonts w:ascii="Times New Roman" w:hAnsi="Times New Roman" w:cs="Times New Roman"/>
                <w:sz w:val="18"/>
                <w:szCs w:val="18"/>
              </w:rPr>
            </w:pPr>
            <w:r w:rsidRPr="000B2913">
              <w:rPr>
                <w:rFonts w:ascii="Times New Roman" w:hAnsi="Times New Roman" w:cs="Times New Roman"/>
                <w:sz w:val="18"/>
                <w:szCs w:val="18"/>
              </w:rPr>
              <w:t>1</w:t>
            </w:r>
          </w:p>
        </w:tc>
        <w:tc>
          <w:tcPr>
            <w:tcW w:w="1505" w:type="dxa"/>
            <w:shd w:val="clear" w:color="auto" w:fill="auto"/>
            <w:tcMar>
              <w:top w:w="100" w:type="dxa"/>
              <w:left w:w="100" w:type="dxa"/>
              <w:bottom w:w="100" w:type="dxa"/>
              <w:right w:w="100" w:type="dxa"/>
            </w:tcMar>
            <w:vAlign w:val="center"/>
          </w:tcPr>
          <w:p w14:paraId="2A03C840"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14:paraId="6E260348" w14:textId="77777777" w:rsidR="00345E97" w:rsidRPr="000B2913" w:rsidRDefault="00345E97" w:rsidP="00A957F4">
            <w:pPr>
              <w:widowControl w:val="0"/>
              <w:jc w:val="center"/>
              <w:rPr>
                <w:rFonts w:ascii="Times New Roman" w:hAnsi="Times New Roman" w:cs="Times New Roman"/>
                <w:sz w:val="18"/>
                <w:szCs w:val="18"/>
              </w:rPr>
            </w:pPr>
            <w:r w:rsidRPr="000B2913">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4358DEA9"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4362DCD3" w14:textId="77777777" w:rsidR="00345E97" w:rsidRPr="000B2913" w:rsidRDefault="00345E97" w:rsidP="00A957F4">
            <w:pPr>
              <w:widowControl w:val="0"/>
              <w:jc w:val="center"/>
              <w:rPr>
                <w:rFonts w:ascii="Times New Roman" w:hAnsi="Times New Roman" w:cs="Times New Roman"/>
                <w:sz w:val="18"/>
                <w:szCs w:val="18"/>
              </w:rPr>
            </w:pPr>
            <w:r w:rsidRPr="000B2913">
              <w:rPr>
                <w:rFonts w:ascii="Times New Roman" w:hAnsi="Times New Roman" w:cs="Times New Roman"/>
                <w:sz w:val="18"/>
                <w:szCs w:val="18"/>
              </w:rPr>
              <w:t>English</w:t>
            </w:r>
          </w:p>
        </w:tc>
      </w:tr>
      <w:tr w:rsidR="00033D69" w:rsidRPr="000B2913" w14:paraId="24A95CC0"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1D58A4FE"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6CBE55B9" w14:textId="7E59AB3C" w:rsidR="00345E97" w:rsidRPr="000B2913" w:rsidRDefault="00345E97" w:rsidP="005B7F1B">
            <w:pPr>
              <w:widowControl w:val="0"/>
              <w:jc w:val="center"/>
              <w:rPr>
                <w:rFonts w:ascii="Times New Roman" w:hAnsi="Times New Roman" w:cs="Times New Roman"/>
                <w:sz w:val="18"/>
                <w:szCs w:val="18"/>
              </w:rPr>
            </w:pPr>
            <w:r w:rsidRPr="000B2913">
              <w:rPr>
                <w:rFonts w:ascii="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14:paraId="5CEB95EA"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14:paraId="54E307A6" w14:textId="77777777" w:rsidR="00345E97" w:rsidRPr="000B2913" w:rsidRDefault="00345E97" w:rsidP="00A957F4">
            <w:pPr>
              <w:widowControl w:val="0"/>
              <w:jc w:val="center"/>
              <w:rPr>
                <w:rFonts w:ascii="Times New Roman" w:hAnsi="Times New Roman" w:cs="Times New Roman"/>
                <w:sz w:val="18"/>
                <w:szCs w:val="18"/>
              </w:rPr>
            </w:pPr>
            <w:r w:rsidRPr="000B2913">
              <w:rPr>
                <w:rFonts w:ascii="Times New Roman" w:hAnsi="Times New Roman" w:cs="Times New Roman"/>
                <w:sz w:val="18"/>
                <w:szCs w:val="18"/>
              </w:rPr>
              <w:t>Compulsory</w:t>
            </w:r>
          </w:p>
        </w:tc>
      </w:tr>
      <w:tr w:rsidR="00033D69" w:rsidRPr="000B2913" w14:paraId="16D277CA"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1057E561"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1707737C" w14:textId="77777777" w:rsidR="00345E97" w:rsidRPr="000B2913" w:rsidRDefault="00345E97" w:rsidP="00A957F4">
            <w:pPr>
              <w:widowControl w:val="0"/>
              <w:jc w:val="center"/>
              <w:rPr>
                <w:rFonts w:ascii="Times New Roman" w:hAnsi="Times New Roman" w:cs="Times New Roman"/>
                <w:sz w:val="18"/>
                <w:szCs w:val="18"/>
              </w:rPr>
            </w:pPr>
            <w:r w:rsidRPr="000B2913">
              <w:rPr>
                <w:rFonts w:ascii="Times New Roman" w:hAnsi="Times New Roman" w:cs="Times New Roman"/>
                <w:sz w:val="18"/>
                <w:szCs w:val="18"/>
              </w:rPr>
              <w:t>Basic Medical Sciences Student Laboratory</w:t>
            </w:r>
          </w:p>
        </w:tc>
        <w:tc>
          <w:tcPr>
            <w:tcW w:w="1505" w:type="dxa"/>
            <w:shd w:val="clear" w:color="auto" w:fill="auto"/>
            <w:tcMar>
              <w:top w:w="100" w:type="dxa"/>
              <w:left w:w="100" w:type="dxa"/>
              <w:bottom w:w="100" w:type="dxa"/>
              <w:right w:w="100" w:type="dxa"/>
            </w:tcMar>
            <w:vAlign w:val="center"/>
          </w:tcPr>
          <w:p w14:paraId="13E62D32"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0060A625" w14:textId="77777777" w:rsidR="00345E97" w:rsidRPr="000B2913" w:rsidRDefault="00345E97" w:rsidP="00A957F4">
            <w:pPr>
              <w:widowControl w:val="0"/>
              <w:jc w:val="center"/>
              <w:rPr>
                <w:rFonts w:ascii="Times New Roman" w:hAnsi="Times New Roman" w:cs="Times New Roman"/>
                <w:sz w:val="18"/>
                <w:szCs w:val="18"/>
              </w:rPr>
            </w:pPr>
            <w:r w:rsidRPr="000B2913">
              <w:rPr>
                <w:rFonts w:ascii="Times New Roman" w:hAnsi="Times New Roman" w:cs="Times New Roman"/>
                <w:sz w:val="18"/>
                <w:szCs w:val="18"/>
              </w:rPr>
              <w:t>None</w:t>
            </w:r>
          </w:p>
        </w:tc>
      </w:tr>
      <w:tr w:rsidR="00345E97" w:rsidRPr="000B2913" w14:paraId="242FDE96" w14:textId="77777777" w:rsidTr="00A957F4">
        <w:trPr>
          <w:trHeight w:val="227"/>
          <w:jc w:val="center"/>
        </w:trPr>
        <w:tc>
          <w:tcPr>
            <w:tcW w:w="1504" w:type="dxa"/>
            <w:shd w:val="clear" w:color="auto" w:fill="auto"/>
            <w:tcMar>
              <w:top w:w="100" w:type="dxa"/>
              <w:left w:w="100" w:type="dxa"/>
              <w:bottom w:w="100" w:type="dxa"/>
              <w:right w:w="100" w:type="dxa"/>
            </w:tcMar>
            <w:vAlign w:val="center"/>
          </w:tcPr>
          <w:p w14:paraId="234A4984" w14:textId="77777777" w:rsidR="00345E97" w:rsidRPr="000B2913" w:rsidRDefault="00345E97" w:rsidP="00A957F4">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2EDFF965" w14:textId="77777777" w:rsidR="00345E97" w:rsidRPr="000B2913" w:rsidRDefault="00345E97" w:rsidP="00A957F4">
            <w:pPr>
              <w:widowControl w:val="0"/>
              <w:rPr>
                <w:rFonts w:ascii="Times New Roman" w:hAnsi="Times New Roman" w:cs="Times New Roman"/>
                <w:sz w:val="18"/>
                <w:szCs w:val="18"/>
              </w:rPr>
            </w:pPr>
            <w:r w:rsidRPr="000B2913">
              <w:rPr>
                <w:rFonts w:ascii="Times New Roman" w:hAnsi="Times New Roman" w:cs="Times New Roman"/>
                <w:sz w:val="18"/>
                <w:szCs w:val="18"/>
              </w:rPr>
              <w:t xml:space="preserve">Requirements: </w:t>
            </w:r>
          </w:p>
          <w:p w14:paraId="73F31995" w14:textId="417B2495" w:rsidR="00345E97" w:rsidRPr="000B2913" w:rsidRDefault="00345E97" w:rsidP="00A957F4">
            <w:pPr>
              <w:widowControl w:val="0"/>
              <w:rPr>
                <w:rFonts w:ascii="Times New Roman" w:hAnsi="Times New Roman" w:cs="Times New Roman"/>
                <w:sz w:val="18"/>
                <w:szCs w:val="18"/>
              </w:rPr>
            </w:pPr>
            <w:r w:rsidRPr="000B2913">
              <w:rPr>
                <w:rFonts w:ascii="Times New Roman" w:hAnsi="Times New Roman" w:cs="Times New Roman"/>
                <w:sz w:val="18"/>
                <w:szCs w:val="18"/>
              </w:rPr>
              <w:t>None</w:t>
            </w:r>
            <w:r w:rsidRPr="000B2913">
              <w:rPr>
                <w:rFonts w:ascii="Times New Roman" w:hAnsi="Times New Roman" w:cs="Times New Roman"/>
                <w:sz w:val="18"/>
                <w:szCs w:val="18"/>
              </w:rPr>
              <w:br/>
            </w:r>
          </w:p>
          <w:p w14:paraId="50296A3B" w14:textId="77777777" w:rsidR="00345E97" w:rsidRPr="000B2913" w:rsidRDefault="00345E97" w:rsidP="00A957F4">
            <w:pPr>
              <w:widowControl w:val="0"/>
              <w:rPr>
                <w:rFonts w:ascii="Times New Roman" w:hAnsi="Times New Roman" w:cs="Times New Roman"/>
                <w:sz w:val="18"/>
                <w:szCs w:val="18"/>
              </w:rPr>
            </w:pPr>
          </w:p>
        </w:tc>
        <w:tc>
          <w:tcPr>
            <w:tcW w:w="3763" w:type="dxa"/>
            <w:gridSpan w:val="3"/>
            <w:shd w:val="clear" w:color="auto" w:fill="auto"/>
          </w:tcPr>
          <w:p w14:paraId="5FDD3212" w14:textId="77777777" w:rsidR="00345E97" w:rsidRPr="000B2913" w:rsidRDefault="00345E97" w:rsidP="00A957F4">
            <w:pPr>
              <w:widowControl w:val="0"/>
              <w:rPr>
                <w:rFonts w:ascii="Times New Roman" w:hAnsi="Times New Roman" w:cs="Times New Roman"/>
                <w:sz w:val="18"/>
                <w:szCs w:val="18"/>
              </w:rPr>
            </w:pPr>
            <w:r w:rsidRPr="000B2913">
              <w:rPr>
                <w:rFonts w:ascii="Times New Roman" w:hAnsi="Times New Roman" w:cs="Times New Roman"/>
                <w:sz w:val="18"/>
                <w:szCs w:val="18"/>
              </w:rPr>
              <w:t>Concurrent Requirements:</w:t>
            </w:r>
          </w:p>
          <w:p w14:paraId="43D6D82C" w14:textId="77777777" w:rsidR="00345E97" w:rsidRPr="000B2913" w:rsidRDefault="00345E97" w:rsidP="00A957F4">
            <w:pPr>
              <w:widowControl w:val="0"/>
              <w:rPr>
                <w:rFonts w:ascii="Times New Roman" w:hAnsi="Times New Roman" w:cs="Times New Roman"/>
                <w:sz w:val="18"/>
                <w:szCs w:val="18"/>
              </w:rPr>
            </w:pPr>
            <w:r w:rsidRPr="000B2913">
              <w:rPr>
                <w:rFonts w:ascii="Times New Roman" w:hAnsi="Times New Roman" w:cs="Times New Roman"/>
                <w:sz w:val="18"/>
                <w:szCs w:val="18"/>
              </w:rPr>
              <w:t>None</w:t>
            </w:r>
          </w:p>
        </w:tc>
      </w:tr>
    </w:tbl>
    <w:p w14:paraId="6563EB21" w14:textId="77777777" w:rsidR="00683583" w:rsidRPr="000B2913" w:rsidRDefault="00683583"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976"/>
        <w:gridCol w:w="2268"/>
        <w:gridCol w:w="1668"/>
      </w:tblGrid>
      <w:tr w:rsidR="00033D69" w:rsidRPr="000B2913" w14:paraId="4AC04CCA" w14:textId="77777777" w:rsidTr="000F64FA">
        <w:trPr>
          <w:trHeight w:val="20"/>
          <w:jc w:val="center"/>
        </w:trPr>
        <w:tc>
          <w:tcPr>
            <w:tcW w:w="9029" w:type="dxa"/>
            <w:gridSpan w:val="4"/>
            <w:shd w:val="clear" w:color="auto" w:fill="D9D9D9"/>
            <w:tcMar>
              <w:top w:w="100" w:type="dxa"/>
              <w:left w:w="100" w:type="dxa"/>
              <w:bottom w:w="100" w:type="dxa"/>
              <w:right w:w="100" w:type="dxa"/>
            </w:tcMar>
            <w:vAlign w:val="center"/>
          </w:tcPr>
          <w:p w14:paraId="454031B9" w14:textId="01280C92" w:rsidR="00683583" w:rsidRPr="000B2913" w:rsidRDefault="00683583" w:rsidP="000F64FA">
            <w:pPr>
              <w:widowControl w:val="0"/>
              <w:spacing w:line="240" w:lineRule="auto"/>
              <w:jc w:val="center"/>
              <w:rPr>
                <w:rFonts w:ascii="Times New Roman" w:hAnsi="Times New Roman" w:cs="Times New Roman"/>
                <w:b/>
                <w:sz w:val="20"/>
                <w:szCs w:val="20"/>
              </w:rPr>
            </w:pPr>
            <w:r w:rsidRPr="000B2913">
              <w:rPr>
                <w:rFonts w:ascii="Times New Roman" w:hAnsi="Times New Roman" w:cs="Times New Roman"/>
                <w:b/>
                <w:sz w:val="20"/>
                <w:szCs w:val="20"/>
              </w:rPr>
              <w:t>ECTS</w:t>
            </w:r>
          </w:p>
        </w:tc>
      </w:tr>
      <w:tr w:rsidR="00033D69" w:rsidRPr="000B2913" w14:paraId="0E0F56AB" w14:textId="5330FE70" w:rsidTr="00706FFB">
        <w:trPr>
          <w:trHeight w:val="20"/>
          <w:jc w:val="center"/>
        </w:trPr>
        <w:tc>
          <w:tcPr>
            <w:tcW w:w="2117" w:type="dxa"/>
            <w:shd w:val="clear" w:color="auto" w:fill="auto"/>
            <w:tcMar>
              <w:top w:w="100" w:type="dxa"/>
              <w:left w:w="100" w:type="dxa"/>
              <w:bottom w:w="100" w:type="dxa"/>
              <w:right w:w="100" w:type="dxa"/>
            </w:tcMar>
            <w:vAlign w:val="center"/>
          </w:tcPr>
          <w:p w14:paraId="4E4EBF44" w14:textId="274AF1B9" w:rsidR="00706FFB" w:rsidRPr="000B2913" w:rsidRDefault="00706FFB" w:rsidP="000F64FA">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ECTS Credits</w:t>
            </w:r>
          </w:p>
        </w:tc>
        <w:tc>
          <w:tcPr>
            <w:tcW w:w="2976" w:type="dxa"/>
            <w:shd w:val="clear" w:color="auto" w:fill="auto"/>
            <w:tcMar>
              <w:top w:w="100" w:type="dxa"/>
              <w:left w:w="100" w:type="dxa"/>
              <w:bottom w:w="100" w:type="dxa"/>
              <w:right w:w="100" w:type="dxa"/>
            </w:tcMar>
            <w:vAlign w:val="center"/>
          </w:tcPr>
          <w:p w14:paraId="3E0C8465" w14:textId="24DE1C83" w:rsidR="00706FFB" w:rsidRPr="000B2913" w:rsidRDefault="00706FFB" w:rsidP="000F64FA">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Theoretical Lecture Hours</w:t>
            </w:r>
          </w:p>
        </w:tc>
        <w:tc>
          <w:tcPr>
            <w:tcW w:w="2268" w:type="dxa"/>
            <w:tcBorders>
              <w:right w:val="single" w:sz="4" w:space="0" w:color="auto"/>
            </w:tcBorders>
            <w:shd w:val="clear" w:color="auto" w:fill="auto"/>
            <w:tcMar>
              <w:top w:w="100" w:type="dxa"/>
              <w:left w:w="100" w:type="dxa"/>
              <w:bottom w:w="100" w:type="dxa"/>
              <w:right w:w="100" w:type="dxa"/>
            </w:tcMar>
            <w:vAlign w:val="center"/>
          </w:tcPr>
          <w:p w14:paraId="013FF7BA" w14:textId="1AB36E89" w:rsidR="00706FFB" w:rsidRPr="000B2913" w:rsidRDefault="00706FFB" w:rsidP="000F64FA">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Practical Hours</w:t>
            </w:r>
          </w:p>
        </w:tc>
        <w:tc>
          <w:tcPr>
            <w:tcW w:w="1668" w:type="dxa"/>
            <w:tcBorders>
              <w:left w:val="single" w:sz="4" w:space="0" w:color="auto"/>
            </w:tcBorders>
            <w:shd w:val="clear" w:color="auto" w:fill="auto"/>
            <w:vAlign w:val="center"/>
          </w:tcPr>
          <w:p w14:paraId="199DFF3C" w14:textId="2014B2D0" w:rsidR="00706FFB" w:rsidRPr="000B2913" w:rsidRDefault="00706FFB" w:rsidP="00706FFB">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Course Duration</w:t>
            </w:r>
          </w:p>
        </w:tc>
      </w:tr>
      <w:tr w:rsidR="00706FFB" w:rsidRPr="000B2913" w14:paraId="44348815" w14:textId="08DEDC3C" w:rsidTr="00706FFB">
        <w:trPr>
          <w:trHeight w:val="20"/>
          <w:jc w:val="center"/>
        </w:trPr>
        <w:tc>
          <w:tcPr>
            <w:tcW w:w="2117" w:type="dxa"/>
            <w:shd w:val="clear" w:color="auto" w:fill="auto"/>
            <w:tcMar>
              <w:top w:w="100" w:type="dxa"/>
              <w:left w:w="100" w:type="dxa"/>
              <w:bottom w:w="100" w:type="dxa"/>
              <w:right w:w="100" w:type="dxa"/>
            </w:tcMar>
            <w:vAlign w:val="center"/>
          </w:tcPr>
          <w:p w14:paraId="7D7C8528" w14:textId="77777777" w:rsidR="00706FFB" w:rsidRPr="000B2913" w:rsidRDefault="00706FFB" w:rsidP="000F64FA">
            <w:pPr>
              <w:widowControl w:val="0"/>
              <w:spacing w:line="240" w:lineRule="auto"/>
              <w:jc w:val="center"/>
              <w:rPr>
                <w:rFonts w:ascii="Times New Roman" w:hAnsi="Times New Roman" w:cs="Times New Roman"/>
                <w:sz w:val="18"/>
                <w:szCs w:val="18"/>
              </w:rPr>
            </w:pPr>
            <w:r w:rsidRPr="000B2913">
              <w:rPr>
                <w:rFonts w:ascii="Times New Roman" w:hAnsi="Times New Roman" w:cs="Times New Roman"/>
                <w:sz w:val="18"/>
                <w:szCs w:val="18"/>
              </w:rPr>
              <w:t>40</w:t>
            </w:r>
          </w:p>
        </w:tc>
        <w:tc>
          <w:tcPr>
            <w:tcW w:w="2976" w:type="dxa"/>
            <w:shd w:val="clear" w:color="auto" w:fill="auto"/>
            <w:tcMar>
              <w:top w:w="100" w:type="dxa"/>
              <w:left w:w="100" w:type="dxa"/>
              <w:bottom w:w="100" w:type="dxa"/>
              <w:right w:w="100" w:type="dxa"/>
            </w:tcMar>
            <w:vAlign w:val="center"/>
          </w:tcPr>
          <w:p w14:paraId="2D0D4D3A" w14:textId="5994E7C9" w:rsidR="00706FFB" w:rsidRPr="000B2913" w:rsidRDefault="00706FFB" w:rsidP="000F64FA">
            <w:pPr>
              <w:widowControl w:val="0"/>
              <w:spacing w:line="240" w:lineRule="auto"/>
              <w:jc w:val="center"/>
              <w:rPr>
                <w:rFonts w:ascii="Times New Roman" w:hAnsi="Times New Roman" w:cs="Times New Roman"/>
                <w:sz w:val="18"/>
                <w:szCs w:val="18"/>
                <w:highlight w:val="yellow"/>
              </w:rPr>
            </w:pPr>
            <w:r w:rsidRPr="000B2913">
              <w:rPr>
                <w:rFonts w:ascii="Times New Roman" w:hAnsi="Times New Roman" w:cs="Times New Roman"/>
                <w:sz w:val="18"/>
                <w:szCs w:val="18"/>
              </w:rPr>
              <w:t>452</w:t>
            </w:r>
          </w:p>
        </w:tc>
        <w:tc>
          <w:tcPr>
            <w:tcW w:w="2268" w:type="dxa"/>
            <w:tcBorders>
              <w:right w:val="single" w:sz="4" w:space="0" w:color="auto"/>
            </w:tcBorders>
            <w:shd w:val="clear" w:color="auto" w:fill="auto"/>
            <w:tcMar>
              <w:top w:w="100" w:type="dxa"/>
              <w:left w:w="100" w:type="dxa"/>
              <w:bottom w:w="100" w:type="dxa"/>
              <w:right w:w="100" w:type="dxa"/>
            </w:tcMar>
            <w:vAlign w:val="center"/>
          </w:tcPr>
          <w:p w14:paraId="72586556" w14:textId="07383313" w:rsidR="00706FFB" w:rsidRPr="000B2913" w:rsidRDefault="00706FFB" w:rsidP="000F64FA">
            <w:pPr>
              <w:widowControl w:val="0"/>
              <w:spacing w:line="240" w:lineRule="auto"/>
              <w:jc w:val="center"/>
              <w:rPr>
                <w:rFonts w:ascii="Times New Roman" w:hAnsi="Times New Roman" w:cs="Times New Roman"/>
                <w:sz w:val="18"/>
                <w:szCs w:val="18"/>
                <w:highlight w:val="yellow"/>
              </w:rPr>
            </w:pPr>
            <w:r w:rsidRPr="000B2913">
              <w:rPr>
                <w:rFonts w:ascii="Times New Roman" w:hAnsi="Times New Roman" w:cs="Times New Roman"/>
                <w:sz w:val="18"/>
                <w:szCs w:val="18"/>
              </w:rPr>
              <w:t>41</w:t>
            </w:r>
          </w:p>
        </w:tc>
        <w:tc>
          <w:tcPr>
            <w:tcW w:w="1668" w:type="dxa"/>
            <w:tcBorders>
              <w:left w:val="single" w:sz="4" w:space="0" w:color="auto"/>
            </w:tcBorders>
            <w:shd w:val="clear" w:color="auto" w:fill="auto"/>
            <w:vAlign w:val="center"/>
          </w:tcPr>
          <w:p w14:paraId="68B3952E" w14:textId="432AE9FC" w:rsidR="00706FFB" w:rsidRPr="000B2913" w:rsidRDefault="00706FFB" w:rsidP="00706FFB">
            <w:pPr>
              <w:widowControl w:val="0"/>
              <w:spacing w:line="240" w:lineRule="auto"/>
              <w:jc w:val="center"/>
              <w:rPr>
                <w:rFonts w:ascii="Times New Roman" w:hAnsi="Times New Roman" w:cs="Times New Roman"/>
                <w:sz w:val="18"/>
                <w:szCs w:val="18"/>
                <w:highlight w:val="yellow"/>
              </w:rPr>
            </w:pPr>
            <w:r w:rsidRPr="000B2913">
              <w:rPr>
                <w:rFonts w:ascii="Times New Roman" w:hAnsi="Times New Roman" w:cs="Times New Roman"/>
                <w:sz w:val="18"/>
                <w:szCs w:val="18"/>
              </w:rPr>
              <w:t>35 weeks</w:t>
            </w:r>
          </w:p>
        </w:tc>
      </w:tr>
    </w:tbl>
    <w:p w14:paraId="2E556093" w14:textId="6A0CB721" w:rsidR="00683583" w:rsidRPr="000B2913" w:rsidRDefault="00683583" w:rsidP="00683583">
      <w:pPr>
        <w:rPr>
          <w:rFonts w:ascii="Times New Roman" w:hAnsi="Times New Roman" w:cs="Times New Roman"/>
          <w:b/>
          <w:sz w:val="16"/>
          <w:szCs w:val="16"/>
        </w:rPr>
      </w:pPr>
    </w:p>
    <w:p w14:paraId="04DA6122" w14:textId="77777777" w:rsidR="00DE284E" w:rsidRPr="000B2913" w:rsidRDefault="00DE284E"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2D805427"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1C66C42B" w14:textId="446A69F8" w:rsidR="00683583" w:rsidRPr="000B2913" w:rsidRDefault="00AC2F25"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20"/>
                <w:szCs w:val="20"/>
              </w:rPr>
              <w:t>COURSE COORDINATORS AND INSTRUCTORS</w:t>
            </w:r>
          </w:p>
        </w:tc>
      </w:tr>
      <w:tr w:rsidR="00683583" w:rsidRPr="000B2913" w14:paraId="7F9E4EAB"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2911E4BD" w14:textId="77777777" w:rsidR="00AC2F25" w:rsidRPr="000B2913" w:rsidRDefault="00AC2F25" w:rsidP="00AC2F25">
            <w:pPr>
              <w:widowControl w:val="0"/>
              <w:spacing w:line="240" w:lineRule="auto"/>
              <w:jc w:val="center"/>
              <w:rPr>
                <w:rFonts w:ascii="Times New Roman" w:hAnsi="Times New Roman" w:cs="Times New Roman"/>
                <w:b/>
                <w:sz w:val="18"/>
                <w:szCs w:val="18"/>
                <w:lang w:val="tr-TR"/>
              </w:rPr>
            </w:pPr>
            <w:r w:rsidRPr="000B2913">
              <w:rPr>
                <w:rFonts w:ascii="Times New Roman" w:hAnsi="Times New Roman" w:cs="Times New Roman"/>
                <w:b/>
                <w:sz w:val="18"/>
                <w:szCs w:val="18"/>
                <w:lang w:val="tr-TR"/>
              </w:rPr>
              <w:t>Phase Coordinator and Assistant of the Coordinator</w:t>
            </w:r>
          </w:p>
          <w:p w14:paraId="59E1A9B8" w14:textId="17913209" w:rsidR="00683583" w:rsidRPr="000B2913" w:rsidRDefault="00033D69"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 xml:space="preserve">Assist. Prof. </w:t>
            </w:r>
            <w:r w:rsidR="00683583" w:rsidRPr="000B2913">
              <w:rPr>
                <w:rFonts w:ascii="Times New Roman" w:hAnsi="Times New Roman" w:cs="Times New Roman"/>
                <w:sz w:val="16"/>
                <w:szCs w:val="16"/>
              </w:rPr>
              <w:t xml:space="preserve"> </w:t>
            </w:r>
            <w:r w:rsidR="00A21BA0" w:rsidRPr="000B2913">
              <w:rPr>
                <w:rFonts w:ascii="Times New Roman" w:hAnsi="Times New Roman" w:cs="Times New Roman"/>
                <w:sz w:val="16"/>
                <w:szCs w:val="16"/>
              </w:rPr>
              <w:t>Esra Münire Aydoğmuş</w:t>
            </w:r>
          </w:p>
          <w:p w14:paraId="4138D3B5" w14:textId="4432A412" w:rsidR="00683583" w:rsidRDefault="00033D69"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Assist. Prof.  Hale Bayram</w:t>
            </w:r>
          </w:p>
          <w:p w14:paraId="65CD1477" w14:textId="77777777" w:rsidR="000B2913" w:rsidRPr="000B2913" w:rsidRDefault="000B2913" w:rsidP="000F64FA">
            <w:pPr>
              <w:widowControl w:val="0"/>
              <w:pBdr>
                <w:top w:val="nil"/>
                <w:left w:val="nil"/>
                <w:bottom w:val="nil"/>
                <w:right w:val="nil"/>
                <w:between w:val="nil"/>
              </w:pBdr>
              <w:spacing w:line="240" w:lineRule="auto"/>
              <w:jc w:val="center"/>
              <w:rPr>
                <w:rFonts w:ascii="Times New Roman" w:hAnsi="Times New Roman" w:cs="Times New Roman"/>
                <w:sz w:val="18"/>
                <w:szCs w:val="18"/>
              </w:rPr>
            </w:pPr>
          </w:p>
          <w:p w14:paraId="24DAAD3C" w14:textId="77777777" w:rsidR="00AC2F25" w:rsidRPr="000B2913" w:rsidRDefault="00AC2F25" w:rsidP="00AC2F25">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 xml:space="preserve">Subject Committee Coordinators </w:t>
            </w:r>
          </w:p>
          <w:p w14:paraId="7C3D8D52" w14:textId="77777777" w:rsidR="00683583" w:rsidRPr="000B2913" w:rsidRDefault="00683583" w:rsidP="000F64FA">
            <w:pPr>
              <w:widowControl w:val="0"/>
              <w:pBdr>
                <w:top w:val="nil"/>
                <w:left w:val="nil"/>
                <w:bottom w:val="nil"/>
                <w:right w:val="nil"/>
                <w:between w:val="nil"/>
              </w:pBdr>
              <w:spacing w:line="240" w:lineRule="auto"/>
              <w:rPr>
                <w:rFonts w:ascii="Times New Roman" w:hAnsi="Times New Roman" w:cs="Times New Roman"/>
                <w:b/>
                <w:sz w:val="16"/>
                <w:szCs w:val="16"/>
              </w:rPr>
            </w:pPr>
          </w:p>
          <w:tbl>
            <w:tblPr>
              <w:tblW w:w="73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60"/>
              <w:gridCol w:w="3660"/>
            </w:tblGrid>
            <w:tr w:rsidR="00033D69" w:rsidRPr="000B2913" w14:paraId="0FB0865D"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063817E" w14:textId="77777777" w:rsidR="00683583" w:rsidRPr="000B2913" w:rsidRDefault="00683583" w:rsidP="000F64FA">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6"/>
                      <w:szCs w:val="16"/>
                    </w:rPr>
                    <w:t>Basic Sciences Subject Committee 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46B9E9B" w14:textId="13AC4998" w:rsidR="00683583" w:rsidRPr="000B2913" w:rsidRDefault="00033D69"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Assist. Prof. </w:t>
                  </w:r>
                  <w:r w:rsidR="00683583" w:rsidRPr="000B2913">
                    <w:rPr>
                      <w:rFonts w:ascii="Times New Roman" w:hAnsi="Times New Roman" w:cs="Times New Roman"/>
                      <w:sz w:val="16"/>
                      <w:szCs w:val="16"/>
                    </w:rPr>
                    <w:t xml:space="preserve"> Mustafa Sarikaya</w:t>
                  </w:r>
                </w:p>
              </w:tc>
            </w:tr>
            <w:tr w:rsidR="00033D69" w:rsidRPr="000B2913" w14:paraId="12F65F66"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21F6067" w14:textId="77777777" w:rsidR="00683583" w:rsidRPr="000B2913" w:rsidRDefault="00683583" w:rsidP="000F64FA">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t>Basic Sciences Subject Committee 2</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8C1EEE4" w14:textId="59B81A26" w:rsidR="00683583" w:rsidRPr="000B2913" w:rsidRDefault="00033D69"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Assist. Prof. </w:t>
                  </w:r>
                  <w:r w:rsidR="00683583" w:rsidRPr="000B2913">
                    <w:rPr>
                      <w:rFonts w:ascii="Times New Roman" w:hAnsi="Times New Roman" w:cs="Times New Roman"/>
                      <w:sz w:val="16"/>
                      <w:szCs w:val="16"/>
                    </w:rPr>
                    <w:t xml:space="preserve"> </w:t>
                  </w:r>
                  <w:r w:rsidR="00A21BA0" w:rsidRPr="000B2913">
                    <w:rPr>
                      <w:rFonts w:ascii="Times New Roman" w:hAnsi="Times New Roman" w:cs="Times New Roman"/>
                      <w:sz w:val="16"/>
                      <w:szCs w:val="16"/>
                    </w:rPr>
                    <w:t>Hale Bayram</w:t>
                  </w:r>
                </w:p>
              </w:tc>
            </w:tr>
            <w:tr w:rsidR="00033D69" w:rsidRPr="000B2913" w14:paraId="63EABA50"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0B689DD" w14:textId="77777777" w:rsidR="00683583" w:rsidRPr="000B2913" w:rsidRDefault="00683583" w:rsidP="000F64FA">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t>Basic Sciences Subject Committee 3</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5D3A842" w14:textId="1E7ED24E" w:rsidR="00683583" w:rsidRPr="000B2913" w:rsidRDefault="00033D69"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Assoc. Prof. </w:t>
                  </w:r>
                  <w:r w:rsidR="00683583" w:rsidRPr="000B2913">
                    <w:rPr>
                      <w:rFonts w:ascii="Times New Roman" w:hAnsi="Times New Roman" w:cs="Times New Roman"/>
                      <w:sz w:val="16"/>
                      <w:szCs w:val="16"/>
                    </w:rPr>
                    <w:t xml:space="preserve"> </w:t>
                  </w:r>
                  <w:r w:rsidR="00A21BA0" w:rsidRPr="000B2913">
                    <w:rPr>
                      <w:rFonts w:ascii="Times New Roman" w:hAnsi="Times New Roman" w:cs="Times New Roman"/>
                      <w:sz w:val="16"/>
                      <w:szCs w:val="16"/>
                    </w:rPr>
                    <w:t>Pınar Eker</w:t>
                  </w:r>
                </w:p>
              </w:tc>
            </w:tr>
            <w:tr w:rsidR="00033D69" w:rsidRPr="000B2913" w14:paraId="1A2C149D"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FA7869" w14:textId="77777777" w:rsidR="00683583" w:rsidRPr="000B2913" w:rsidRDefault="00683583" w:rsidP="000F64FA">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t>Basic Sciences Subject Committee 4</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EA3CD2" w14:textId="6EA3555C" w:rsidR="00683583" w:rsidRPr="000B2913" w:rsidRDefault="00033D69"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Assoc. Prof.  </w:t>
                  </w:r>
                  <w:r w:rsidR="00A21BA0" w:rsidRPr="000B2913">
                    <w:rPr>
                      <w:rFonts w:ascii="Times New Roman" w:hAnsi="Times New Roman" w:cs="Times New Roman"/>
                      <w:sz w:val="16"/>
                      <w:szCs w:val="16"/>
                    </w:rPr>
                    <w:t>Demet Hacıseyitoğlu</w:t>
                  </w:r>
                </w:p>
              </w:tc>
            </w:tr>
          </w:tbl>
          <w:p w14:paraId="281F9A16"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p>
          <w:tbl>
            <w:tblPr>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033D69" w:rsidRPr="000B2913" w14:paraId="767675D9" w14:textId="77777777" w:rsidTr="000F64FA">
              <w:trPr>
                <w:jc w:val="center"/>
              </w:trPr>
              <w:tc>
                <w:tcPr>
                  <w:tcW w:w="7905" w:type="dxa"/>
                  <w:shd w:val="clear" w:color="auto" w:fill="auto"/>
                  <w:tcMar>
                    <w:top w:w="100" w:type="dxa"/>
                    <w:left w:w="100" w:type="dxa"/>
                    <w:bottom w:w="100" w:type="dxa"/>
                    <w:right w:w="100" w:type="dxa"/>
                  </w:tcMar>
                </w:tcPr>
                <w:p w14:paraId="237A999F" w14:textId="77777777" w:rsidR="00AC2F25" w:rsidRPr="000B2913" w:rsidRDefault="00AC2F25" w:rsidP="00AC2F25">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Instructors</w:t>
                  </w:r>
                </w:p>
                <w:p w14:paraId="614D56C6"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p>
                <w:p w14:paraId="6F06E46F" w14:textId="08746450" w:rsidR="00683583" w:rsidRPr="000B2913" w:rsidRDefault="00683583" w:rsidP="00033D69">
                  <w:pPr>
                    <w:widowControl w:val="0"/>
                    <w:pBdr>
                      <w:top w:val="nil"/>
                      <w:left w:val="nil"/>
                      <w:bottom w:val="nil"/>
                      <w:right w:val="nil"/>
                      <w:between w:val="nil"/>
                    </w:pBdr>
                    <w:jc w:val="both"/>
                    <w:rPr>
                      <w:rFonts w:ascii="Times New Roman" w:hAnsi="Times New Roman" w:cs="Times New Roman"/>
                      <w:sz w:val="16"/>
                      <w:szCs w:val="16"/>
                      <w:shd w:val="clear" w:color="auto" w:fill="FFFFFF"/>
                    </w:rPr>
                  </w:pPr>
                  <w:r w:rsidRPr="000B2913">
                    <w:rPr>
                      <w:rFonts w:ascii="Times New Roman" w:hAnsi="Times New Roman" w:cs="Times New Roman"/>
                      <w:sz w:val="16"/>
                      <w:szCs w:val="16"/>
                    </w:rPr>
                    <w:t xml:space="preserve">Prof. </w:t>
                  </w:r>
                  <w:r w:rsidRPr="000B2913">
                    <w:rPr>
                      <w:rFonts w:ascii="Times New Roman" w:hAnsi="Times New Roman" w:cs="Times New Roman"/>
                      <w:sz w:val="16"/>
                      <w:szCs w:val="16"/>
                      <w:shd w:val="clear" w:color="auto" w:fill="FFFFFF"/>
                    </w:rPr>
                    <w:t xml:space="preserve">Necla Öztürk, </w:t>
                  </w:r>
                  <w:r w:rsidRPr="000B2913">
                    <w:rPr>
                      <w:rFonts w:ascii="Times New Roman" w:hAnsi="Times New Roman" w:cs="Times New Roman"/>
                      <w:sz w:val="16"/>
                      <w:szCs w:val="16"/>
                    </w:rPr>
                    <w:t xml:space="preserve">Prof. </w:t>
                  </w:r>
                  <w:r w:rsidRPr="000B2913">
                    <w:rPr>
                      <w:rFonts w:ascii="Times New Roman" w:hAnsi="Times New Roman" w:cs="Times New Roman"/>
                      <w:sz w:val="16"/>
                      <w:szCs w:val="16"/>
                      <w:shd w:val="clear" w:color="auto" w:fill="FFFFFF"/>
                    </w:rPr>
                    <w:t xml:space="preserve">Hüseyin Refik Burgut, Prof. Ayşegül Erdemir, </w:t>
                  </w:r>
                  <w:r w:rsidRPr="000B2913">
                    <w:rPr>
                      <w:rFonts w:ascii="Times New Roman" w:hAnsi="Times New Roman" w:cs="Times New Roman"/>
                      <w:sz w:val="16"/>
                      <w:szCs w:val="16"/>
                    </w:rPr>
                    <w:t xml:space="preserve">Prof. </w:t>
                  </w:r>
                  <w:r w:rsidRPr="000B2913">
                    <w:rPr>
                      <w:rFonts w:ascii="Times New Roman" w:hAnsi="Times New Roman" w:cs="Times New Roman"/>
                      <w:sz w:val="16"/>
                      <w:szCs w:val="16"/>
                      <w:shd w:val="clear" w:color="auto" w:fill="FFFFFF"/>
                    </w:rPr>
                    <w:t>Canan Külah,</w:t>
                  </w:r>
                  <w:r w:rsidR="00A21BA0" w:rsidRPr="000B2913">
                    <w:rPr>
                      <w:rFonts w:ascii="Times New Roman" w:hAnsi="Times New Roman" w:cs="Times New Roman"/>
                      <w:sz w:val="16"/>
                      <w:szCs w:val="16"/>
                      <w:shd w:val="clear" w:color="auto" w:fill="FFFFFF"/>
                    </w:rPr>
                    <w:t xml:space="preserve"> Prof. Barış Çakır</w:t>
                  </w:r>
                  <w:r w:rsidRPr="000B2913">
                    <w:rPr>
                      <w:rFonts w:ascii="Times New Roman" w:hAnsi="Times New Roman" w:cs="Times New Roman"/>
                      <w:sz w:val="16"/>
                      <w:szCs w:val="16"/>
                      <w:shd w:val="clear" w:color="auto" w:fill="FFFFFF"/>
                    </w:rPr>
                    <w:t xml:space="preserve">, </w:t>
                  </w:r>
                  <w:r w:rsidR="00033D69" w:rsidRPr="000B2913">
                    <w:rPr>
                      <w:rFonts w:ascii="Times New Roman" w:hAnsi="Times New Roman" w:cs="Times New Roman"/>
                      <w:sz w:val="16"/>
                      <w:szCs w:val="16"/>
                    </w:rPr>
                    <w:t xml:space="preserve">Prof. Suat Küçükgöncü, Assoc. Prof. </w:t>
                  </w:r>
                  <w:r w:rsidRPr="000B2913">
                    <w:rPr>
                      <w:rFonts w:ascii="Times New Roman" w:hAnsi="Times New Roman" w:cs="Times New Roman"/>
                      <w:sz w:val="16"/>
                      <w:szCs w:val="16"/>
                    </w:rPr>
                    <w:t>Pınar Buket Thomas,</w:t>
                  </w:r>
                  <w:r w:rsidR="00033D69" w:rsidRPr="000B2913">
                    <w:rPr>
                      <w:rFonts w:ascii="Times New Roman" w:hAnsi="Times New Roman" w:cs="Times New Roman"/>
                      <w:sz w:val="16"/>
                      <w:szCs w:val="16"/>
                    </w:rPr>
                    <w:t xml:space="preserve"> </w:t>
                  </w:r>
                  <w:r w:rsidR="00033D69" w:rsidRPr="000B2913">
                    <w:rPr>
                      <w:rFonts w:ascii="Times New Roman" w:hAnsi="Times New Roman" w:cs="Times New Roman"/>
                      <w:sz w:val="16"/>
                      <w:szCs w:val="16"/>
                      <w:shd w:val="clear" w:color="auto" w:fill="FFFFFF"/>
                    </w:rPr>
                    <w:t xml:space="preserve">Assoc. Prof. Pınar Eker, Assoc. Prof. Yaprak Dönmez Çakıl, Assoc. Prof. Demet Hacıseyitoğlu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 xml:space="preserve">İbrahim Yaman Sağlam,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Nesrin Özcanlı,</w:t>
                  </w:r>
                  <w:r w:rsidRPr="000B2913">
                    <w:rPr>
                      <w:rFonts w:ascii="Times New Roman" w:hAnsi="Times New Roman" w:cs="Times New Roman"/>
                      <w:sz w:val="16"/>
                      <w:szCs w:val="16"/>
                    </w:rPr>
                    <w:t xml:space="preserve">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 xml:space="preserve">Hidayet Ece Çelik,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 xml:space="preserve">Buğra Çetin,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 xml:space="preserve">Esra Münire Aydoğmuş,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 xml:space="preserve">Uğur Baran Kasırga, </w:t>
                  </w:r>
                  <w:r w:rsidR="00033D69" w:rsidRPr="000B2913">
                    <w:rPr>
                      <w:rFonts w:ascii="Times New Roman" w:hAnsi="Times New Roman" w:cs="Times New Roman"/>
                      <w:sz w:val="16"/>
                      <w:szCs w:val="16"/>
                    </w:rPr>
                    <w:t xml:space="preserve">Assist. Prof. </w:t>
                  </w:r>
                  <w:r w:rsidRPr="000B2913">
                    <w:rPr>
                      <w:rFonts w:ascii="Times New Roman" w:hAnsi="Times New Roman" w:cs="Times New Roman"/>
                      <w:sz w:val="16"/>
                      <w:szCs w:val="16"/>
                    </w:rPr>
                    <w:t xml:space="preserve"> </w:t>
                  </w:r>
                  <w:r w:rsidRPr="000B2913">
                    <w:rPr>
                      <w:rFonts w:ascii="Times New Roman" w:hAnsi="Times New Roman" w:cs="Times New Roman"/>
                      <w:sz w:val="16"/>
                      <w:szCs w:val="16"/>
                      <w:shd w:val="clear" w:color="auto" w:fill="FFFFFF"/>
                    </w:rPr>
                    <w:t xml:space="preserve">Burcu Kök </w:t>
                  </w:r>
                  <w:r w:rsidR="00A21BA0" w:rsidRPr="000B2913">
                    <w:rPr>
                      <w:rFonts w:ascii="Times New Roman" w:hAnsi="Times New Roman" w:cs="Times New Roman"/>
                      <w:sz w:val="16"/>
                      <w:szCs w:val="16"/>
                      <w:shd w:val="clear" w:color="auto" w:fill="FFFFFF"/>
                    </w:rPr>
                    <w:t>Kendirlioğlu</w:t>
                  </w:r>
                </w:p>
              </w:tc>
            </w:tr>
          </w:tbl>
          <w:p w14:paraId="39940C08"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p>
        </w:tc>
      </w:tr>
    </w:tbl>
    <w:p w14:paraId="773CE610" w14:textId="48CCF74B" w:rsidR="00683583" w:rsidRPr="000B2913" w:rsidRDefault="00683583" w:rsidP="00683583">
      <w:pPr>
        <w:rPr>
          <w:rFonts w:ascii="Times New Roman" w:hAnsi="Times New Roman" w:cs="Times New Roman"/>
          <w:b/>
          <w:sz w:val="16"/>
          <w:szCs w:val="16"/>
        </w:rPr>
      </w:pPr>
    </w:p>
    <w:p w14:paraId="7A37DCF2" w14:textId="4C2434E9" w:rsidR="00DE284E" w:rsidRPr="000B2913" w:rsidRDefault="00DE284E" w:rsidP="00683583">
      <w:pPr>
        <w:rPr>
          <w:rFonts w:ascii="Times New Roman" w:hAnsi="Times New Roman" w:cs="Times New Roman"/>
          <w:b/>
          <w:sz w:val="16"/>
          <w:szCs w:val="16"/>
        </w:rPr>
      </w:pPr>
    </w:p>
    <w:p w14:paraId="240EB85F" w14:textId="118AC760" w:rsidR="00DE284E" w:rsidRPr="000B2913" w:rsidRDefault="00DE284E" w:rsidP="00683583">
      <w:pPr>
        <w:rPr>
          <w:rFonts w:ascii="Times New Roman" w:hAnsi="Times New Roman" w:cs="Times New Roman"/>
          <w:b/>
          <w:sz w:val="16"/>
          <w:szCs w:val="16"/>
        </w:rPr>
      </w:pPr>
    </w:p>
    <w:p w14:paraId="140F706A" w14:textId="77777777" w:rsidR="00640DE4" w:rsidRPr="000B2913" w:rsidRDefault="00640DE4"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63D03895"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7652DC09" w14:textId="5D87042F" w:rsidR="00683583" w:rsidRPr="000B2913" w:rsidRDefault="00A957F4" w:rsidP="000F64FA">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20"/>
                <w:szCs w:val="20"/>
              </w:rPr>
              <w:lastRenderedPageBreak/>
              <w:t>GENERAL OBJECTIVE AND CATEGORY OF THE COURSE</w:t>
            </w:r>
          </w:p>
        </w:tc>
      </w:tr>
      <w:tr w:rsidR="00683583" w:rsidRPr="000B2913" w14:paraId="6D83586F"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46179AF3" w14:textId="2C1D1E87" w:rsidR="00683583" w:rsidRPr="000B2913" w:rsidRDefault="00683583" w:rsidP="000F64FA">
            <w:pPr>
              <w:widowControl w:val="0"/>
              <w:spacing w:line="240" w:lineRule="auto"/>
              <w:rPr>
                <w:rFonts w:ascii="Times New Roman" w:hAnsi="Times New Roman" w:cs="Times New Roman"/>
                <w:sz w:val="18"/>
                <w:szCs w:val="18"/>
              </w:rPr>
            </w:pPr>
            <w:r w:rsidRPr="000B2913">
              <w:rPr>
                <w:rFonts w:ascii="Times New Roman" w:hAnsi="Times New Roman" w:cs="Times New Roman"/>
                <w:sz w:val="18"/>
                <w:szCs w:val="18"/>
              </w:rPr>
              <w:t xml:space="preserve">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w:t>
            </w:r>
            <w:r w:rsidR="000B2913" w:rsidRPr="000B2913">
              <w:rPr>
                <w:rFonts w:ascii="Times New Roman" w:hAnsi="Times New Roman" w:cs="Times New Roman"/>
                <w:sz w:val="18"/>
                <w:szCs w:val="18"/>
              </w:rPr>
              <w:t>behavioural</w:t>
            </w:r>
            <w:r w:rsidRPr="000B2913">
              <w:rPr>
                <w:rFonts w:ascii="Times New Roman" w:hAnsi="Times New Roman" w:cs="Times New Roman"/>
                <w:sz w:val="18"/>
                <w:szCs w:val="18"/>
              </w:rPr>
              <w:t xml:space="preserve"> psychology, general operation of microscopy.</w:t>
            </w:r>
          </w:p>
          <w:p w14:paraId="2540A5FB" w14:textId="2F271F2D" w:rsidR="00683583" w:rsidRPr="000B2913" w:rsidRDefault="00683583" w:rsidP="000F64FA">
            <w:pPr>
              <w:widowControl w:val="0"/>
              <w:spacing w:line="240" w:lineRule="auto"/>
              <w:rPr>
                <w:rFonts w:ascii="Times New Roman" w:hAnsi="Times New Roman" w:cs="Times New Roman"/>
                <w:sz w:val="16"/>
                <w:szCs w:val="16"/>
              </w:rPr>
            </w:pPr>
          </w:p>
          <w:tbl>
            <w:tblPr>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033D69" w:rsidRPr="000B2913" w14:paraId="0B5B057D" w14:textId="77777777" w:rsidTr="000F64FA">
              <w:trPr>
                <w:trHeight w:val="340"/>
                <w:jc w:val="center"/>
              </w:trPr>
              <w:tc>
                <w:tcPr>
                  <w:tcW w:w="4814" w:type="dxa"/>
                  <w:gridSpan w:val="2"/>
                  <w:shd w:val="clear" w:color="auto" w:fill="auto"/>
                  <w:tcMar>
                    <w:top w:w="100" w:type="dxa"/>
                    <w:left w:w="100" w:type="dxa"/>
                    <w:bottom w:w="100" w:type="dxa"/>
                    <w:right w:w="100" w:type="dxa"/>
                  </w:tcMar>
                </w:tcPr>
                <w:p w14:paraId="3C2C5238" w14:textId="7BADDC52" w:rsidR="00683583" w:rsidRPr="000B2913" w:rsidRDefault="00A957F4"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COURSE CATEGORY</w:t>
                  </w:r>
                </w:p>
              </w:tc>
            </w:tr>
            <w:tr w:rsidR="00033D69" w:rsidRPr="000B2913" w14:paraId="295AD538" w14:textId="77777777" w:rsidTr="000F64FA">
              <w:trPr>
                <w:jc w:val="center"/>
              </w:trPr>
              <w:tc>
                <w:tcPr>
                  <w:tcW w:w="3825" w:type="dxa"/>
                  <w:shd w:val="clear" w:color="auto" w:fill="auto"/>
                  <w:tcMar>
                    <w:top w:w="100" w:type="dxa"/>
                    <w:left w:w="100" w:type="dxa"/>
                    <w:bottom w:w="100" w:type="dxa"/>
                    <w:right w:w="100" w:type="dxa"/>
                  </w:tcMar>
                </w:tcPr>
                <w:p w14:paraId="3DEE4967" w14:textId="59622B86" w:rsidR="00683583" w:rsidRPr="000B2913" w:rsidRDefault="00A957F4" w:rsidP="000F64FA">
                  <w:pPr>
                    <w:widowControl w:val="0"/>
                    <w:numPr>
                      <w:ilvl w:val="0"/>
                      <w:numId w:val="4"/>
                    </w:numPr>
                    <w:spacing w:line="240" w:lineRule="auto"/>
                    <w:rPr>
                      <w:rFonts w:ascii="Times New Roman" w:hAnsi="Times New Roman" w:cs="Times New Roman"/>
                      <w:sz w:val="18"/>
                      <w:szCs w:val="18"/>
                    </w:rPr>
                  </w:pPr>
                  <w:r w:rsidRPr="000B2913">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7982C8B6"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0B2913">
                    <w:rPr>
                      <w:rFonts w:ascii="Times New Roman" w:hAnsi="Times New Roman" w:cs="Times New Roman"/>
                      <w:b/>
                      <w:sz w:val="18"/>
                      <w:szCs w:val="18"/>
                    </w:rPr>
                    <w:t>X</w:t>
                  </w:r>
                </w:p>
              </w:tc>
            </w:tr>
            <w:tr w:rsidR="00033D69" w:rsidRPr="000B2913" w14:paraId="23DCFF47" w14:textId="77777777" w:rsidTr="000F64FA">
              <w:trPr>
                <w:jc w:val="center"/>
              </w:trPr>
              <w:tc>
                <w:tcPr>
                  <w:tcW w:w="3825" w:type="dxa"/>
                  <w:shd w:val="clear" w:color="auto" w:fill="auto"/>
                  <w:tcMar>
                    <w:top w:w="100" w:type="dxa"/>
                    <w:left w:w="100" w:type="dxa"/>
                    <w:bottom w:w="100" w:type="dxa"/>
                    <w:right w:w="100" w:type="dxa"/>
                  </w:tcMar>
                </w:tcPr>
                <w:p w14:paraId="1CB29CCA" w14:textId="65AB0878" w:rsidR="00683583" w:rsidRPr="000B2913" w:rsidRDefault="00A957F4" w:rsidP="000F64FA">
                  <w:pPr>
                    <w:widowControl w:val="0"/>
                    <w:numPr>
                      <w:ilvl w:val="0"/>
                      <w:numId w:val="4"/>
                    </w:numPr>
                    <w:spacing w:line="240" w:lineRule="auto"/>
                    <w:rPr>
                      <w:rFonts w:ascii="Times New Roman" w:hAnsi="Times New Roman" w:cs="Times New Roman"/>
                      <w:sz w:val="18"/>
                      <w:szCs w:val="18"/>
                    </w:rPr>
                  </w:pPr>
                  <w:r w:rsidRPr="000B2913">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0B35A3E3"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033D69" w:rsidRPr="000B2913" w14:paraId="2FC97A96" w14:textId="77777777" w:rsidTr="000F64FA">
              <w:trPr>
                <w:jc w:val="center"/>
              </w:trPr>
              <w:tc>
                <w:tcPr>
                  <w:tcW w:w="3825" w:type="dxa"/>
                  <w:shd w:val="clear" w:color="auto" w:fill="auto"/>
                  <w:tcMar>
                    <w:top w:w="100" w:type="dxa"/>
                    <w:left w:w="100" w:type="dxa"/>
                    <w:bottom w:w="100" w:type="dxa"/>
                    <w:right w:w="100" w:type="dxa"/>
                  </w:tcMar>
                </w:tcPr>
                <w:p w14:paraId="703A0907" w14:textId="0AA7D881" w:rsidR="00683583" w:rsidRPr="000B2913" w:rsidRDefault="00A957F4" w:rsidP="000F64FA">
                  <w:pPr>
                    <w:widowControl w:val="0"/>
                    <w:numPr>
                      <w:ilvl w:val="0"/>
                      <w:numId w:val="4"/>
                    </w:numPr>
                    <w:spacing w:line="240" w:lineRule="auto"/>
                    <w:rPr>
                      <w:rFonts w:ascii="Times New Roman" w:hAnsi="Times New Roman" w:cs="Times New Roman"/>
                      <w:sz w:val="18"/>
                      <w:szCs w:val="18"/>
                    </w:rPr>
                  </w:pPr>
                  <w:r w:rsidRPr="000B2913">
                    <w:rPr>
                      <w:rFonts w:ascii="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14:paraId="7D794142"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033D69" w:rsidRPr="000B2913" w14:paraId="1EFD898C" w14:textId="77777777" w:rsidTr="000F64FA">
              <w:trPr>
                <w:jc w:val="center"/>
              </w:trPr>
              <w:tc>
                <w:tcPr>
                  <w:tcW w:w="3825" w:type="dxa"/>
                  <w:shd w:val="clear" w:color="auto" w:fill="auto"/>
                  <w:tcMar>
                    <w:top w:w="100" w:type="dxa"/>
                    <w:left w:w="100" w:type="dxa"/>
                    <w:bottom w:w="100" w:type="dxa"/>
                    <w:right w:w="100" w:type="dxa"/>
                  </w:tcMar>
                </w:tcPr>
                <w:p w14:paraId="5F709ED6" w14:textId="5CC50993" w:rsidR="00683583" w:rsidRPr="000B2913" w:rsidRDefault="00A957F4" w:rsidP="000F64FA">
                  <w:pPr>
                    <w:widowControl w:val="0"/>
                    <w:numPr>
                      <w:ilvl w:val="0"/>
                      <w:numId w:val="4"/>
                    </w:numPr>
                    <w:spacing w:line="240" w:lineRule="auto"/>
                    <w:rPr>
                      <w:rFonts w:ascii="Times New Roman" w:hAnsi="Times New Roman" w:cs="Times New Roman"/>
                      <w:sz w:val="18"/>
                      <w:szCs w:val="18"/>
                    </w:rPr>
                  </w:pPr>
                  <w:r w:rsidRPr="000B2913">
                    <w:rPr>
                      <w:rFonts w:ascii="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14:paraId="7E8A697B"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033D69" w:rsidRPr="000B2913" w14:paraId="3BE6A4F1" w14:textId="77777777" w:rsidTr="000F64FA">
              <w:trPr>
                <w:jc w:val="center"/>
              </w:trPr>
              <w:tc>
                <w:tcPr>
                  <w:tcW w:w="3825" w:type="dxa"/>
                  <w:shd w:val="clear" w:color="auto" w:fill="auto"/>
                  <w:tcMar>
                    <w:top w:w="100" w:type="dxa"/>
                    <w:left w:w="100" w:type="dxa"/>
                    <w:bottom w:w="100" w:type="dxa"/>
                    <w:right w:w="100" w:type="dxa"/>
                  </w:tcMar>
                </w:tcPr>
                <w:p w14:paraId="7F928F0E" w14:textId="4C9219DA" w:rsidR="00683583" w:rsidRPr="000B2913" w:rsidRDefault="00A957F4" w:rsidP="000F64FA">
                  <w:pPr>
                    <w:widowControl w:val="0"/>
                    <w:numPr>
                      <w:ilvl w:val="0"/>
                      <w:numId w:val="4"/>
                    </w:numPr>
                    <w:spacing w:line="240" w:lineRule="auto"/>
                    <w:rPr>
                      <w:rFonts w:ascii="Times New Roman" w:hAnsi="Times New Roman" w:cs="Times New Roman"/>
                      <w:sz w:val="18"/>
                      <w:szCs w:val="18"/>
                    </w:rPr>
                  </w:pPr>
                  <w:r w:rsidRPr="000B2913">
                    <w:rPr>
                      <w:rFonts w:ascii="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14:paraId="34870C11" w14:textId="77777777"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1A52974E" w14:textId="77777777" w:rsidR="00683583" w:rsidRPr="000B2913" w:rsidRDefault="00683583" w:rsidP="000F64FA">
            <w:pPr>
              <w:widowControl w:val="0"/>
              <w:spacing w:line="240" w:lineRule="auto"/>
              <w:jc w:val="center"/>
              <w:rPr>
                <w:rFonts w:ascii="Times New Roman" w:hAnsi="Times New Roman" w:cs="Times New Roman"/>
                <w:sz w:val="16"/>
                <w:szCs w:val="16"/>
              </w:rPr>
            </w:pPr>
          </w:p>
        </w:tc>
      </w:tr>
    </w:tbl>
    <w:p w14:paraId="62E49701" w14:textId="3DD29734" w:rsidR="00683583" w:rsidRPr="000B2913" w:rsidRDefault="00683583" w:rsidP="00683583">
      <w:pPr>
        <w:rPr>
          <w:rFonts w:ascii="Times New Roman" w:hAnsi="Times New Roman" w:cs="Times New Roman"/>
          <w:b/>
          <w:sz w:val="16"/>
          <w:szCs w:val="16"/>
        </w:rPr>
      </w:pPr>
    </w:p>
    <w:p w14:paraId="52FF7EE8" w14:textId="77777777" w:rsidR="001F0782" w:rsidRPr="000B2913" w:rsidRDefault="001F0782" w:rsidP="00683583">
      <w:pPr>
        <w:rPr>
          <w:rFonts w:ascii="Times New Roman" w:hAnsi="Times New Roman" w:cs="Times New Roman"/>
          <w:b/>
          <w:sz w:val="16"/>
          <w:szCs w:val="16"/>
        </w:rPr>
      </w:pPr>
    </w:p>
    <w:tbl>
      <w:tblPr>
        <w:tblW w:w="89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1"/>
      </w:tblGrid>
      <w:tr w:rsidR="00033D69" w:rsidRPr="000B2913" w14:paraId="34CBDF78" w14:textId="77777777" w:rsidTr="00897194">
        <w:trPr>
          <w:trHeight w:val="23"/>
          <w:jc w:val="center"/>
        </w:trPr>
        <w:tc>
          <w:tcPr>
            <w:tcW w:w="8921" w:type="dxa"/>
            <w:shd w:val="clear" w:color="auto" w:fill="D9D9D9"/>
            <w:tcMar>
              <w:top w:w="100" w:type="dxa"/>
              <w:left w:w="100" w:type="dxa"/>
              <w:bottom w:w="100" w:type="dxa"/>
              <w:right w:w="100" w:type="dxa"/>
            </w:tcMar>
            <w:vAlign w:val="center"/>
          </w:tcPr>
          <w:p w14:paraId="70A2E8DA" w14:textId="792553D7" w:rsidR="00A86E25" w:rsidRPr="000B2913" w:rsidRDefault="00A86E25" w:rsidP="00A27345">
            <w:pPr>
              <w:widowControl w:val="0"/>
              <w:spacing w:line="240" w:lineRule="auto"/>
              <w:jc w:val="center"/>
              <w:rPr>
                <w:rFonts w:ascii="Times New Roman" w:hAnsi="Times New Roman" w:cs="Times New Roman"/>
                <w:b/>
                <w:sz w:val="18"/>
                <w:szCs w:val="18"/>
              </w:rPr>
            </w:pPr>
            <w:r w:rsidRPr="000B2913">
              <w:rPr>
                <w:rFonts w:ascii="Times New Roman" w:hAnsi="Times New Roman" w:cs="Times New Roman"/>
                <w:b/>
                <w:sz w:val="20"/>
                <w:szCs w:val="20"/>
              </w:rPr>
              <w:t>COURSE LEARNING OUTCOMES, SUB-SKILLS and COMPETENCIES</w:t>
            </w:r>
          </w:p>
        </w:tc>
      </w:tr>
      <w:tr w:rsidR="00A86E25" w:rsidRPr="000B2913" w14:paraId="51C1D662" w14:textId="77777777" w:rsidTr="00897194">
        <w:trPr>
          <w:trHeight w:val="23"/>
          <w:jc w:val="center"/>
        </w:trPr>
        <w:tc>
          <w:tcPr>
            <w:tcW w:w="8921" w:type="dxa"/>
            <w:shd w:val="clear" w:color="auto" w:fill="auto"/>
            <w:tcMar>
              <w:top w:w="100" w:type="dxa"/>
              <w:left w:w="100" w:type="dxa"/>
              <w:bottom w:w="100" w:type="dxa"/>
              <w:right w:w="100" w:type="dxa"/>
            </w:tcMar>
            <w:vAlign w:val="center"/>
          </w:tcPr>
          <w:p w14:paraId="6D076AE4" w14:textId="77777777" w:rsidR="00A86E25" w:rsidRPr="000B2913" w:rsidRDefault="00A86E25" w:rsidP="00A86E25">
            <w:pPr>
              <w:widowControl w:val="0"/>
              <w:spacing w:line="240" w:lineRule="auto"/>
              <w:rPr>
                <w:rFonts w:ascii="Times New Roman" w:hAnsi="Times New Roman" w:cs="Times New Roman"/>
                <w:b/>
                <w:sz w:val="18"/>
                <w:szCs w:val="18"/>
              </w:rPr>
            </w:pPr>
            <w:r w:rsidRPr="000B2913">
              <w:rPr>
                <w:rFonts w:ascii="Times New Roman" w:hAnsi="Times New Roman" w:cs="Times New Roman"/>
                <w:b/>
                <w:sz w:val="18"/>
                <w:szCs w:val="18"/>
              </w:rPr>
              <w:t>Students completing this course will be able to;</w:t>
            </w:r>
          </w:p>
          <w:p w14:paraId="5E9BCEEA" w14:textId="77777777" w:rsidR="00A86E25" w:rsidRPr="000B2913" w:rsidRDefault="00A86E25" w:rsidP="00A27345">
            <w:pPr>
              <w:widowControl w:val="0"/>
              <w:spacing w:line="240" w:lineRule="auto"/>
              <w:jc w:val="center"/>
              <w:rPr>
                <w:rFonts w:ascii="Times New Roman" w:hAnsi="Times New Roman" w:cs="Times New Roman"/>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033D69" w:rsidRPr="000B2913" w14:paraId="2492B162" w14:textId="77777777" w:rsidTr="00C46D6A">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A5DC08D" w14:textId="70482DF8" w:rsidR="00A86E25" w:rsidRPr="000B2913" w:rsidRDefault="00A86E25" w:rsidP="00A86E2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9B09706" w14:textId="71442571" w:rsidR="00A86E25" w:rsidRPr="000B2913" w:rsidRDefault="00A86E25" w:rsidP="00A86E2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69E84B1" w14:textId="3F50CEA4" w:rsidR="00A86E25" w:rsidRPr="000B2913" w:rsidRDefault="00A86E25" w:rsidP="00A86E2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A554707" w14:textId="134375E3" w:rsidR="00A86E25" w:rsidRPr="000B2913" w:rsidRDefault="00A86E25" w:rsidP="00A86E2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MR Method</w:t>
                  </w:r>
                </w:p>
              </w:tc>
            </w:tr>
            <w:tr w:rsidR="00033D69" w:rsidRPr="000B2913" w14:paraId="660A24CE" w14:textId="77777777" w:rsidTr="00C46D6A">
              <w:trPr>
                <w:jc w:val="center"/>
              </w:trPr>
              <w:tc>
                <w:tcPr>
                  <w:tcW w:w="795" w:type="dxa"/>
                  <w:tcBorders>
                    <w:top w:val="single" w:sz="6" w:space="0" w:color="000000"/>
                    <w:left w:val="single" w:sz="6" w:space="0" w:color="000000"/>
                    <w:bottom w:val="single" w:sz="4" w:space="0" w:color="auto"/>
                    <w:right w:val="single" w:sz="4" w:space="0" w:color="auto"/>
                  </w:tcBorders>
                  <w:tcMar>
                    <w:top w:w="40" w:type="dxa"/>
                    <w:left w:w="40" w:type="dxa"/>
                    <w:bottom w:w="40" w:type="dxa"/>
                    <w:right w:w="40" w:type="dxa"/>
                  </w:tcMar>
                  <w:vAlign w:val="bottom"/>
                </w:tcPr>
                <w:p w14:paraId="2AABCE46"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1</w:t>
                  </w:r>
                </w:p>
              </w:tc>
              <w:tc>
                <w:tcPr>
                  <w:tcW w:w="5776"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tcPr>
                <w:p w14:paraId="1C152CD2" w14:textId="119B8C6E"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Explain the basic physics concepts, apply them to biological systems,</w:t>
                  </w:r>
                </w:p>
              </w:tc>
              <w:tc>
                <w:tcPr>
                  <w:tcW w:w="1229"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tcPr>
                <w:p w14:paraId="73654283" w14:textId="61955423"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tcPr>
                <w:p w14:paraId="0EB58DB5" w14:textId="3A0068D0"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43C454F0" w14:textId="77777777" w:rsidTr="00C46D6A">
              <w:trPr>
                <w:jc w:val="center"/>
              </w:trPr>
              <w:tc>
                <w:tcPr>
                  <w:tcW w:w="795"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2E32DAB0"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2</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6FFC6255" w14:textId="5CC38C2C"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Explain the basic principles of gene expression, gene technology, heredity and their applications in medicine,</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40555343" w14:textId="4AABB41B" w:rsidR="00C46D6A" w:rsidRPr="000B2913" w:rsidRDefault="000B2913" w:rsidP="000B2913">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r w:rsidR="00BB0F5B" w:rsidRPr="000B2913">
                    <w:rPr>
                      <w:rFonts w:ascii="Times New Roman" w:hAnsi="Times New Roman" w:cs="Times New Roman"/>
                      <w:sz w:val="16"/>
                      <w:szCs w:val="16"/>
                    </w:rPr>
                    <w:t xml:space="preserve">, </w:t>
                  </w:r>
                  <w:r>
                    <w:rPr>
                      <w:rFonts w:ascii="Times New Roman" w:hAnsi="Times New Roman" w:cs="Times New Roman"/>
                      <w:sz w:val="16"/>
                      <w:szCs w:val="16"/>
                    </w:rPr>
                    <w:t>EM</w:t>
                  </w:r>
                  <w:r w:rsidR="00BB0F5B" w:rsidRPr="000B2913">
                    <w:rPr>
                      <w:rFonts w:ascii="Times New Roman" w:hAnsi="Times New Roman" w:cs="Times New Roman"/>
                      <w:sz w:val="16"/>
                      <w:szCs w:val="16"/>
                    </w:rPr>
                    <w:t>3</w:t>
                  </w:r>
                </w:p>
              </w:tc>
              <w:tc>
                <w:tcPr>
                  <w:tcW w:w="993"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2467F8E6" w14:textId="00823E0C"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r w:rsidR="00BB0F5B" w:rsidRPr="000B2913">
                    <w:rPr>
                      <w:rFonts w:ascii="Times New Roman" w:hAnsi="Times New Roman" w:cs="Times New Roman"/>
                      <w:sz w:val="16"/>
                      <w:szCs w:val="16"/>
                    </w:rPr>
                    <w:t xml:space="preserve">, </w:t>
                  </w:r>
                  <w:r>
                    <w:rPr>
                      <w:rFonts w:ascii="Times New Roman" w:hAnsi="Times New Roman" w:cs="Times New Roman"/>
                      <w:sz w:val="16"/>
                      <w:szCs w:val="16"/>
                    </w:rPr>
                    <w:t>ME</w:t>
                  </w:r>
                  <w:r w:rsidR="00BB0F5B" w:rsidRPr="000B2913">
                    <w:rPr>
                      <w:rFonts w:ascii="Times New Roman" w:hAnsi="Times New Roman" w:cs="Times New Roman"/>
                      <w:sz w:val="16"/>
                      <w:szCs w:val="16"/>
                    </w:rPr>
                    <w:t>3</w:t>
                  </w:r>
                </w:p>
              </w:tc>
            </w:tr>
            <w:tr w:rsidR="00033D69" w:rsidRPr="000B2913" w14:paraId="6A305A0C" w14:textId="77777777" w:rsidTr="00C46D6A">
              <w:trPr>
                <w:jc w:val="center"/>
              </w:trPr>
              <w:tc>
                <w:tcPr>
                  <w:tcW w:w="795" w:type="dxa"/>
                  <w:tcBorders>
                    <w:top w:val="single" w:sz="4" w:space="0" w:color="auto"/>
                    <w:left w:val="single" w:sz="6" w:space="0" w:color="000000"/>
                    <w:bottom w:val="single" w:sz="4" w:space="0" w:color="auto"/>
                    <w:right w:val="single" w:sz="4" w:space="0" w:color="auto"/>
                  </w:tcBorders>
                  <w:tcMar>
                    <w:top w:w="40" w:type="dxa"/>
                    <w:left w:w="40" w:type="dxa"/>
                    <w:bottom w:w="40" w:type="dxa"/>
                    <w:right w:w="40" w:type="dxa"/>
                  </w:tcMar>
                  <w:vAlign w:val="bottom"/>
                </w:tcPr>
                <w:p w14:paraId="5DFB5CAB"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3</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0F1EF207" w14:textId="49EAABCA"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Explain the basic aspects of cell physiology,</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3137AB38" w14:textId="3E6D1384"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3FB0516B" w14:textId="6600582A"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11737997" w14:textId="77777777" w:rsidTr="00C46D6A">
              <w:trPr>
                <w:jc w:val="center"/>
              </w:trPr>
              <w:tc>
                <w:tcPr>
                  <w:tcW w:w="795" w:type="dxa"/>
                  <w:tcBorders>
                    <w:top w:val="single" w:sz="4" w:space="0" w:color="auto"/>
                    <w:left w:val="single" w:sz="6" w:space="0" w:color="000000"/>
                    <w:bottom w:val="single" w:sz="6" w:space="0" w:color="000000"/>
                    <w:right w:val="single" w:sz="4" w:space="0" w:color="auto"/>
                  </w:tcBorders>
                  <w:tcMar>
                    <w:top w:w="40" w:type="dxa"/>
                    <w:left w:w="40" w:type="dxa"/>
                    <w:bottom w:w="40" w:type="dxa"/>
                    <w:right w:w="40" w:type="dxa"/>
                  </w:tcMar>
                  <w:vAlign w:val="bottom"/>
                </w:tcPr>
                <w:p w14:paraId="5BFB78F1" w14:textId="77777777" w:rsidR="00C46D6A" w:rsidRPr="000B2913" w:rsidRDefault="00C46D6A" w:rsidP="00A27345">
                  <w:pPr>
                    <w:widowControl w:val="0"/>
                    <w:jc w:val="center"/>
                    <w:rPr>
                      <w:rFonts w:ascii="Times New Roman" w:hAnsi="Times New Roman" w:cs="Times New Roman"/>
                      <w:b/>
                      <w:sz w:val="16"/>
                      <w:szCs w:val="16"/>
                    </w:rPr>
                  </w:pPr>
                  <w:r w:rsidRPr="000B2913">
                    <w:rPr>
                      <w:rFonts w:ascii="Times New Roman" w:hAnsi="Times New Roman" w:cs="Times New Roman"/>
                      <w:b/>
                      <w:sz w:val="16"/>
                      <w:szCs w:val="16"/>
                    </w:rPr>
                    <w:t>4</w:t>
                  </w:r>
                </w:p>
              </w:tc>
              <w:tc>
                <w:tcPr>
                  <w:tcW w:w="5776"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tcPr>
                <w:p w14:paraId="595B95AF" w14:textId="287F0962" w:rsidR="00C46D6A" w:rsidRPr="000B2913" w:rsidRDefault="00C46D6A" w:rsidP="00A27345">
                  <w:pPr>
                    <w:widowControl w:val="0"/>
                    <w:rPr>
                      <w:rFonts w:ascii="Times New Roman" w:hAnsi="Times New Roman" w:cs="Times New Roman"/>
                      <w:sz w:val="16"/>
                      <w:szCs w:val="16"/>
                      <w:highlight w:val="yellow"/>
                    </w:rPr>
                  </w:pPr>
                  <w:r w:rsidRPr="000B2913">
                    <w:rPr>
                      <w:rFonts w:ascii="Times New Roman" w:hAnsi="Times New Roman" w:cs="Times New Roman"/>
                      <w:sz w:val="16"/>
                      <w:szCs w:val="16"/>
                    </w:rPr>
                    <w:t>Explain the cell structure and dynamic events that take place in the cell,</w:t>
                  </w:r>
                </w:p>
              </w:tc>
              <w:tc>
                <w:tcPr>
                  <w:tcW w:w="1229"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tcPr>
                <w:p w14:paraId="298A3623" w14:textId="070694DE"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4" w:space="0" w:color="auto"/>
                    <w:left w:val="single" w:sz="4" w:space="0" w:color="auto"/>
                    <w:bottom w:val="single" w:sz="6" w:space="0" w:color="000000"/>
                    <w:right w:val="single" w:sz="6" w:space="0" w:color="000000"/>
                  </w:tcBorders>
                  <w:tcMar>
                    <w:top w:w="40" w:type="dxa"/>
                    <w:left w:w="40" w:type="dxa"/>
                    <w:bottom w:w="40" w:type="dxa"/>
                    <w:right w:w="40" w:type="dxa"/>
                  </w:tcMar>
                </w:tcPr>
                <w:p w14:paraId="364BB535" w14:textId="4A11AF03"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55DE9934"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60C4656"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FF318B9" w14:textId="73EA0213"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Explain the formation mechanisms of membrane potential and action potential,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C0855FC" w14:textId="1A675943"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6D78A39" w14:textId="2DBED204"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31CF4831"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7A83A54"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BD28B92" w14:textId="1FB643EB"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Discuss the effects of ion concentrations and membrane properties on the membrane potential,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7413ED4" w14:textId="452DC15E"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D13F5F2" w14:textId="6606CDA5"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3E5284B9"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8113C44"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841ECF2" w14:textId="1FC374B4"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Explain the basic mechanisms of membrane structure and signal transmission,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42BDDA7" w14:textId="0C4F0708"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1E30C0F" w14:textId="1F86E401"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50B12321"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EBA8EE9"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8</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6097B73" w14:textId="0C3AD3A1"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Knows anatomical/medical terminology; explain the anatomical features of bones and joints in the human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D1DFE4" w14:textId="7EE93B40"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 xml:space="preserve">1, </w:t>
                  </w:r>
                  <w:r>
                    <w:rPr>
                      <w:rFonts w:ascii="Times New Roman" w:hAnsi="Times New Roman" w:cs="Times New Roman"/>
                      <w:sz w:val="16"/>
                      <w:szCs w:val="16"/>
                    </w:rPr>
                    <w:t>EM</w:t>
                  </w:r>
                  <w:r w:rsidR="00C46D6A" w:rsidRPr="000B2913">
                    <w:rPr>
                      <w:rFonts w:ascii="Times New Roman" w:hAnsi="Times New Roman" w:cs="Times New Roman"/>
                      <w:sz w:val="16"/>
                      <w:szCs w:val="16"/>
                    </w:rPr>
                    <w:t>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28703FF" w14:textId="67075E7A"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 xml:space="preserve">1, </w:t>
                  </w:r>
                  <w:r>
                    <w:rPr>
                      <w:rFonts w:ascii="Times New Roman" w:hAnsi="Times New Roman" w:cs="Times New Roman"/>
                      <w:sz w:val="16"/>
                      <w:szCs w:val="16"/>
                    </w:rPr>
                    <w:t>ME</w:t>
                  </w:r>
                  <w:r w:rsidR="00C46D6A" w:rsidRPr="000B2913">
                    <w:rPr>
                      <w:rFonts w:ascii="Times New Roman" w:hAnsi="Times New Roman" w:cs="Times New Roman"/>
                      <w:sz w:val="16"/>
                      <w:szCs w:val="16"/>
                    </w:rPr>
                    <w:t>2</w:t>
                  </w:r>
                </w:p>
              </w:tc>
            </w:tr>
            <w:tr w:rsidR="00033D69" w:rsidRPr="000B2913" w14:paraId="121BF061"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69D8C7E" w14:textId="77777777" w:rsidR="00C46D6A" w:rsidRPr="000B2913" w:rsidRDefault="00C46D6A" w:rsidP="00A27345">
                  <w:pPr>
                    <w:widowControl w:val="0"/>
                    <w:jc w:val="center"/>
                    <w:rPr>
                      <w:rFonts w:ascii="Times New Roman" w:hAnsi="Times New Roman" w:cs="Times New Roman"/>
                      <w:b/>
                      <w:sz w:val="16"/>
                      <w:szCs w:val="16"/>
                    </w:rPr>
                  </w:pPr>
                  <w:r w:rsidRPr="000B2913">
                    <w:rPr>
                      <w:rFonts w:ascii="Times New Roman" w:hAnsi="Times New Roman" w:cs="Times New Roman"/>
                      <w:b/>
                      <w:sz w:val="16"/>
                      <w:szCs w:val="16"/>
                    </w:rPr>
                    <w:t>9</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523A001" w14:textId="0472FE8F"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Apply biomechanical concepts to muscle and bone tissue,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2BE2539" w14:textId="242F8723"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3A6D3E5" w14:textId="0BF91A6E"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62931F85"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4E17A33"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919E2DF" w14:textId="399966C2"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Summarizes the basic properties, synthesis and degradation processes of nucleic acids, proteins, carbohydrates and lipids,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12177E1" w14:textId="541F2B5C"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C00B7AD" w14:textId="01A3B2E5"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2365D79B"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12D0995"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7D571EA" w14:textId="314BF140"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Summarize the basic concepts of psychology and behavioral science,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2802793" w14:textId="0CA3B0B6"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97B1F20" w14:textId="66033BF8"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0F6CC160"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50D2C01"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55DDBE9" w14:textId="0684775F"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Can perform basic statistical tests and medical applications,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CCA404D" w14:textId="006FB73A"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611AED4" w14:textId="69298496"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p>
              </w:tc>
            </w:tr>
            <w:tr w:rsidR="00033D69" w:rsidRPr="000B2913" w14:paraId="516BE413"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A4348DB" w14:textId="77777777" w:rsidR="00C46D6A" w:rsidRPr="000B2913" w:rsidRDefault="00C46D6A" w:rsidP="00A27345">
                  <w:pPr>
                    <w:widowControl w:val="0"/>
                    <w:jc w:val="center"/>
                    <w:rPr>
                      <w:rFonts w:ascii="Times New Roman" w:hAnsi="Times New Roman" w:cs="Times New Roman"/>
                      <w:b/>
                      <w:sz w:val="16"/>
                      <w:szCs w:val="16"/>
                    </w:rPr>
                  </w:pPr>
                  <w:r w:rsidRPr="000B2913">
                    <w:rPr>
                      <w:rFonts w:ascii="Times New Roman" w:hAnsi="Times New Roman" w:cs="Times New Roman"/>
                      <w:b/>
                      <w:sz w:val="16"/>
                      <w:szCs w:val="16"/>
                    </w:rPr>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24ED040" w14:textId="1D9724E8"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Explain the working principle of the microscope,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498072A" w14:textId="1A78EE36" w:rsidR="00C46D6A" w:rsidRPr="000B2913" w:rsidRDefault="000B2913" w:rsidP="000B2913">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1</w:t>
                  </w:r>
                  <w:r w:rsidR="00BB0F5B" w:rsidRPr="000B2913">
                    <w:rPr>
                      <w:rFonts w:ascii="Times New Roman" w:hAnsi="Times New Roman" w:cs="Times New Roman"/>
                      <w:sz w:val="16"/>
                      <w:szCs w:val="16"/>
                    </w:rPr>
                    <w:t xml:space="preserve">, </w:t>
                  </w:r>
                  <w:r>
                    <w:rPr>
                      <w:rFonts w:ascii="Times New Roman" w:hAnsi="Times New Roman" w:cs="Times New Roman"/>
                      <w:sz w:val="16"/>
                      <w:szCs w:val="16"/>
                    </w:rPr>
                    <w:t>EM</w:t>
                  </w:r>
                  <w:r w:rsidR="00BB0F5B" w:rsidRPr="000B2913">
                    <w:rPr>
                      <w:rFonts w:ascii="Times New Roman" w:hAnsi="Times New Roman" w:cs="Times New Roman"/>
                      <w:sz w:val="16"/>
                      <w:szCs w:val="16"/>
                    </w:rPr>
                    <w:t>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757768D" w14:textId="4DAB983F"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1</w:t>
                  </w:r>
                  <w:r w:rsidR="00BB0F5B" w:rsidRPr="000B2913">
                    <w:rPr>
                      <w:rFonts w:ascii="Times New Roman" w:hAnsi="Times New Roman" w:cs="Times New Roman"/>
                      <w:sz w:val="16"/>
                      <w:szCs w:val="16"/>
                    </w:rPr>
                    <w:t xml:space="preserve">, </w:t>
                  </w:r>
                  <w:r>
                    <w:rPr>
                      <w:rFonts w:ascii="Times New Roman" w:hAnsi="Times New Roman" w:cs="Times New Roman"/>
                      <w:sz w:val="16"/>
                      <w:szCs w:val="16"/>
                    </w:rPr>
                    <w:t>ME</w:t>
                  </w:r>
                  <w:r w:rsidR="00BB0F5B" w:rsidRPr="000B2913">
                    <w:rPr>
                      <w:rFonts w:ascii="Times New Roman" w:hAnsi="Times New Roman" w:cs="Times New Roman"/>
                      <w:sz w:val="16"/>
                      <w:szCs w:val="16"/>
                    </w:rPr>
                    <w:t>2</w:t>
                  </w:r>
                </w:p>
              </w:tc>
            </w:tr>
            <w:tr w:rsidR="00033D69" w:rsidRPr="000B2913" w14:paraId="1D36F3F0"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3199979" w14:textId="77777777" w:rsidR="00C46D6A" w:rsidRPr="000B2913" w:rsidRDefault="00C46D6A" w:rsidP="00A27345">
                  <w:pPr>
                    <w:widowControl w:val="0"/>
                    <w:jc w:val="center"/>
                    <w:rPr>
                      <w:rFonts w:ascii="Times New Roman" w:hAnsi="Times New Roman" w:cs="Times New Roman"/>
                      <w:sz w:val="16"/>
                      <w:szCs w:val="16"/>
                    </w:rPr>
                  </w:pPr>
                  <w:r w:rsidRPr="000B2913">
                    <w:rPr>
                      <w:rFonts w:ascii="Times New Roman" w:hAnsi="Times New Roman" w:cs="Times New Roman"/>
                      <w:b/>
                      <w:sz w:val="16"/>
                      <w:szCs w:val="16"/>
                    </w:rPr>
                    <w:t>14</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7821985C" w14:textId="68A25DBA" w:rsidR="00C46D6A" w:rsidRPr="000B2913" w:rsidRDefault="00C46D6A" w:rsidP="00A27345">
                  <w:pPr>
                    <w:widowControl w:val="0"/>
                    <w:rPr>
                      <w:rFonts w:ascii="Times New Roman" w:hAnsi="Times New Roman" w:cs="Times New Roman"/>
                      <w:sz w:val="16"/>
                      <w:szCs w:val="16"/>
                    </w:rPr>
                  </w:pPr>
                  <w:r w:rsidRPr="000B2913">
                    <w:rPr>
                      <w:rFonts w:ascii="Times New Roman" w:hAnsi="Times New Roman" w:cs="Times New Roman"/>
                      <w:sz w:val="16"/>
                      <w:szCs w:val="16"/>
                    </w:rPr>
                    <w:t>Can perform DNA isolation, quantification of DNA and visualization of DNA in agarose gel.</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3BDF06B8" w14:textId="596A182A"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EM</w:t>
                  </w:r>
                  <w:r w:rsidR="00C46D6A" w:rsidRPr="000B2913">
                    <w:rPr>
                      <w:rFonts w:ascii="Times New Roman" w:hAnsi="Times New Roman" w:cs="Times New Roman"/>
                      <w:sz w:val="16"/>
                      <w:szCs w:val="16"/>
                    </w:rPr>
                    <w:t>3</w:t>
                  </w:r>
                </w:p>
              </w:tc>
              <w:tc>
                <w:tcPr>
                  <w:tcW w:w="993"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7611A013" w14:textId="5701763F" w:rsidR="00C46D6A" w:rsidRPr="000B2913" w:rsidRDefault="000B2913" w:rsidP="00A27345">
                  <w:pPr>
                    <w:widowControl w:val="0"/>
                    <w:jc w:val="center"/>
                    <w:rPr>
                      <w:rFonts w:ascii="Times New Roman" w:hAnsi="Times New Roman" w:cs="Times New Roman"/>
                      <w:sz w:val="16"/>
                      <w:szCs w:val="16"/>
                    </w:rPr>
                  </w:pPr>
                  <w:r>
                    <w:rPr>
                      <w:rFonts w:ascii="Times New Roman" w:hAnsi="Times New Roman" w:cs="Times New Roman"/>
                      <w:sz w:val="16"/>
                      <w:szCs w:val="16"/>
                    </w:rPr>
                    <w:t>ME</w:t>
                  </w:r>
                  <w:r w:rsidR="00C46D6A" w:rsidRPr="000B2913">
                    <w:rPr>
                      <w:rFonts w:ascii="Times New Roman" w:hAnsi="Times New Roman" w:cs="Times New Roman"/>
                      <w:sz w:val="16"/>
                      <w:szCs w:val="16"/>
                    </w:rPr>
                    <w:t>2</w:t>
                  </w:r>
                </w:p>
              </w:tc>
            </w:tr>
          </w:tbl>
          <w:p w14:paraId="03D3070B" w14:textId="77777777" w:rsidR="00A86E25" w:rsidRPr="000B2913" w:rsidRDefault="00A86E25" w:rsidP="00A27345">
            <w:pPr>
              <w:widowControl w:val="0"/>
              <w:spacing w:line="240" w:lineRule="auto"/>
              <w:jc w:val="center"/>
              <w:rPr>
                <w:rFonts w:ascii="Times New Roman" w:hAnsi="Times New Roman" w:cs="Times New Roman"/>
                <w:b/>
                <w:sz w:val="18"/>
                <w:szCs w:val="18"/>
              </w:rPr>
            </w:pPr>
          </w:p>
        </w:tc>
      </w:tr>
    </w:tbl>
    <w:p w14:paraId="43D47C12" w14:textId="56B2DD21" w:rsidR="00A86E25" w:rsidRPr="000B2913" w:rsidRDefault="00A86E25" w:rsidP="00683583">
      <w:pPr>
        <w:rPr>
          <w:rFonts w:ascii="Times New Roman" w:hAnsi="Times New Roman" w:cs="Times New Roman"/>
          <w:b/>
          <w:sz w:val="16"/>
          <w:szCs w:val="16"/>
        </w:rPr>
      </w:pPr>
    </w:p>
    <w:p w14:paraId="26DA2936" w14:textId="77777777" w:rsidR="00B61E2D" w:rsidRPr="000B2913" w:rsidRDefault="00B61E2D"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033D69" w:rsidRPr="000B2913" w14:paraId="5A46C6DC" w14:textId="77777777" w:rsidTr="00A27345">
        <w:trPr>
          <w:trHeight w:val="420"/>
          <w:jc w:val="center"/>
        </w:trPr>
        <w:tc>
          <w:tcPr>
            <w:tcW w:w="9029" w:type="dxa"/>
            <w:shd w:val="clear" w:color="auto" w:fill="D9D9D9"/>
            <w:tcMar>
              <w:top w:w="100" w:type="dxa"/>
              <w:left w:w="100" w:type="dxa"/>
              <w:bottom w:w="100" w:type="dxa"/>
              <w:right w:w="100" w:type="dxa"/>
            </w:tcMar>
            <w:vAlign w:val="center"/>
          </w:tcPr>
          <w:p w14:paraId="2E06E9DE" w14:textId="77777777" w:rsidR="00C46D6A" w:rsidRPr="000B2913" w:rsidRDefault="00C46D6A" w:rsidP="00A27345">
            <w:pPr>
              <w:widowControl w:val="0"/>
              <w:spacing w:line="240" w:lineRule="auto"/>
              <w:jc w:val="center"/>
              <w:rPr>
                <w:rFonts w:ascii="Times New Roman" w:hAnsi="Times New Roman" w:cs="Times New Roman"/>
                <w:b/>
                <w:sz w:val="20"/>
                <w:szCs w:val="20"/>
                <w:lang w:val="tr-TR"/>
              </w:rPr>
            </w:pPr>
            <w:r w:rsidRPr="000B2913">
              <w:rPr>
                <w:rFonts w:ascii="Times New Roman" w:hAnsi="Times New Roman" w:cs="Times New Roman"/>
                <w:b/>
                <w:sz w:val="20"/>
                <w:szCs w:val="20"/>
                <w:lang w:val="tr-TR"/>
              </w:rPr>
              <w:t>GENERAL COMPETENCIES:</w:t>
            </w:r>
          </w:p>
        </w:tc>
      </w:tr>
      <w:tr w:rsidR="00C46D6A" w:rsidRPr="000B2913" w14:paraId="68FBBDD0" w14:textId="77777777" w:rsidTr="00A27345">
        <w:trPr>
          <w:trHeight w:val="380"/>
          <w:jc w:val="center"/>
        </w:trPr>
        <w:tc>
          <w:tcPr>
            <w:tcW w:w="9029" w:type="dxa"/>
            <w:shd w:val="clear" w:color="auto" w:fill="auto"/>
            <w:tcMar>
              <w:top w:w="100" w:type="dxa"/>
              <w:left w:w="100" w:type="dxa"/>
              <w:bottom w:w="100" w:type="dxa"/>
              <w:right w:w="100" w:type="dxa"/>
            </w:tcMar>
            <w:vAlign w:val="center"/>
          </w:tcPr>
          <w:p w14:paraId="6847BE43" w14:textId="77777777" w:rsidR="00C46D6A" w:rsidRPr="000B2913" w:rsidRDefault="00C46D6A" w:rsidP="00A27345">
            <w:pPr>
              <w:numPr>
                <w:ilvl w:val="0"/>
                <w:numId w:val="15"/>
              </w:numPr>
              <w:spacing w:line="240" w:lineRule="auto"/>
              <w:jc w:val="both"/>
              <w:rPr>
                <w:rFonts w:ascii="Times New Roman" w:hAnsi="Times New Roman" w:cs="Times New Roman"/>
                <w:b/>
                <w:sz w:val="16"/>
                <w:szCs w:val="16"/>
              </w:rPr>
            </w:pPr>
            <w:r w:rsidRPr="000B2913">
              <w:rPr>
                <w:rFonts w:ascii="Times New Roman" w:hAnsi="Times New Roman" w:cs="Times New Roman"/>
                <w:sz w:val="16"/>
                <w:szCs w:val="16"/>
              </w:rPr>
              <w:t>Productive</w:t>
            </w:r>
          </w:p>
          <w:p w14:paraId="235AF01A"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Rational</w:t>
            </w:r>
          </w:p>
          <w:p w14:paraId="72B9CE2A"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Creative</w:t>
            </w:r>
          </w:p>
          <w:p w14:paraId="5D270E5A"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lastRenderedPageBreak/>
              <w:t>Ethical</w:t>
            </w:r>
          </w:p>
          <w:p w14:paraId="3E5E7E84"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Respectful to differences</w:t>
            </w:r>
          </w:p>
          <w:p w14:paraId="4A287667"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Sensitive to social issues</w:t>
            </w:r>
          </w:p>
          <w:p w14:paraId="0D532F34"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able to use own language effectively</w:t>
            </w:r>
          </w:p>
          <w:p w14:paraId="4B4692F1"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Sensitive to environment</w:t>
            </w:r>
          </w:p>
          <w:p w14:paraId="6D7FF21A"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Able to use a foreign language effectively</w:t>
            </w:r>
          </w:p>
          <w:p w14:paraId="6077C561"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Able to adapt to different social roles in various situations</w:t>
            </w:r>
          </w:p>
          <w:p w14:paraId="6DDC16D7"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Able to work as a team member</w:t>
            </w:r>
          </w:p>
          <w:p w14:paraId="2F6538EE" w14:textId="77777777" w:rsidR="00C46D6A" w:rsidRPr="000B2913" w:rsidRDefault="00C46D6A" w:rsidP="00A27345">
            <w:pPr>
              <w:numPr>
                <w:ilvl w:val="0"/>
                <w:numId w:val="15"/>
              </w:numPr>
              <w:spacing w:line="240" w:lineRule="auto"/>
              <w:rPr>
                <w:rFonts w:ascii="Times New Roman" w:hAnsi="Times New Roman" w:cs="Times New Roman"/>
                <w:sz w:val="16"/>
                <w:szCs w:val="16"/>
              </w:rPr>
            </w:pPr>
            <w:r w:rsidRPr="000B2913">
              <w:rPr>
                <w:rFonts w:ascii="Times New Roman" w:hAnsi="Times New Roman" w:cs="Times New Roman"/>
                <w:sz w:val="16"/>
                <w:szCs w:val="16"/>
              </w:rPr>
              <w:t>Able to use time effectively</w:t>
            </w:r>
          </w:p>
          <w:p w14:paraId="5945E1FE" w14:textId="5BC8537A" w:rsidR="00027562" w:rsidRPr="000B2913" w:rsidRDefault="00C46D6A" w:rsidP="00655D6E">
            <w:pPr>
              <w:numPr>
                <w:ilvl w:val="0"/>
                <w:numId w:val="15"/>
              </w:numPr>
              <w:spacing w:line="240" w:lineRule="auto"/>
              <w:rPr>
                <w:rFonts w:ascii="Times New Roman" w:hAnsi="Times New Roman" w:cs="Times New Roman"/>
                <w:sz w:val="20"/>
                <w:szCs w:val="20"/>
                <w:lang w:val="tr-TR"/>
              </w:rPr>
            </w:pPr>
            <w:r w:rsidRPr="000B2913">
              <w:rPr>
                <w:rFonts w:ascii="Times New Roman" w:hAnsi="Times New Roman" w:cs="Times New Roman"/>
                <w:sz w:val="16"/>
                <w:szCs w:val="16"/>
              </w:rPr>
              <w:t>Having a critical mind</w:t>
            </w:r>
          </w:p>
        </w:tc>
      </w:tr>
    </w:tbl>
    <w:p w14:paraId="1B270478" w14:textId="42E32132" w:rsidR="00655D6E" w:rsidRPr="000B2913" w:rsidRDefault="00655D6E">
      <w:pPr>
        <w:rPr>
          <w:rFonts w:ascii="Times New Roman" w:hAnsi="Times New Roman" w:cs="Times New Roman"/>
        </w:rPr>
      </w:pPr>
    </w:p>
    <w:p w14:paraId="1E7D5E72" w14:textId="77777777" w:rsidR="00655D6E" w:rsidRPr="000B2913" w:rsidRDefault="00655D6E">
      <w:pPr>
        <w:rPr>
          <w:rFonts w:ascii="Times New Roman" w:hAnsi="Times New Roman" w:cs="Times New Roman"/>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033D69" w:rsidRPr="000B2913" w14:paraId="5193BCE5" w14:textId="77777777" w:rsidTr="00C46D6A">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42B91627" w14:textId="1072E61E" w:rsidR="00C46D6A" w:rsidRPr="000B2913" w:rsidRDefault="00C46D6A" w:rsidP="00520B13">
            <w:pPr>
              <w:spacing w:line="240" w:lineRule="auto"/>
              <w:jc w:val="center"/>
              <w:rPr>
                <w:rFonts w:ascii="Times New Roman" w:hAnsi="Times New Roman" w:cs="Times New Roman"/>
                <w:sz w:val="16"/>
                <w:szCs w:val="16"/>
              </w:rPr>
            </w:pPr>
            <w:r w:rsidRPr="000B2913">
              <w:rPr>
                <w:rFonts w:ascii="Times New Roman" w:hAnsi="Times New Roman" w:cs="Times New Roman"/>
                <w:b/>
                <w:sz w:val="20"/>
                <w:szCs w:val="20"/>
              </w:rPr>
              <w:t>COURSE CONTENTS</w:t>
            </w:r>
          </w:p>
        </w:tc>
      </w:tr>
      <w:tr w:rsidR="00C46D6A" w:rsidRPr="000B2913" w14:paraId="49C6C50E" w14:textId="77777777" w:rsidTr="00C46D6A">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C95FD95" w14:textId="0C0D3FCF" w:rsidR="00F7395D" w:rsidRPr="000B2913" w:rsidRDefault="00C46D6A" w:rsidP="004C2335">
            <w:pPr>
              <w:spacing w:line="240" w:lineRule="auto"/>
              <w:ind w:left="321"/>
              <w:rPr>
                <w:rFonts w:ascii="Times New Roman" w:hAnsi="Times New Roman" w:cs="Times New Roman"/>
                <w:b/>
                <w:sz w:val="16"/>
                <w:szCs w:val="16"/>
              </w:rPr>
            </w:pPr>
            <w:r w:rsidRPr="000B2913">
              <w:rPr>
                <w:rFonts w:ascii="Times New Roman" w:hAnsi="Times New Roman" w:cs="Times New Roman"/>
                <w:b/>
                <w:sz w:val="16"/>
                <w:szCs w:val="16"/>
              </w:rPr>
              <w:t xml:space="preserve">Phase 1 </w:t>
            </w:r>
            <w:r w:rsidR="00F7395D" w:rsidRPr="000B2913">
              <w:rPr>
                <w:rFonts w:ascii="Times New Roman" w:hAnsi="Times New Roman" w:cs="Times New Roman"/>
                <w:b/>
                <w:sz w:val="16"/>
                <w:szCs w:val="16"/>
              </w:rPr>
              <w:t>Basic Sciences Subject Committee 1</w:t>
            </w:r>
          </w:p>
          <w:p w14:paraId="73559B1C" w14:textId="77777777" w:rsidR="00C37793" w:rsidRPr="000B2913" w:rsidRDefault="00C37793" w:rsidP="004C2335">
            <w:pPr>
              <w:spacing w:line="240" w:lineRule="auto"/>
              <w:ind w:left="321"/>
              <w:rPr>
                <w:rFonts w:ascii="Times New Roman" w:hAnsi="Times New Roman" w:cs="Times New Roman"/>
                <w:b/>
                <w:sz w:val="16"/>
                <w:szCs w:val="16"/>
              </w:rPr>
            </w:pPr>
          </w:p>
          <w:p w14:paraId="307D1E84"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Study of basic biochemical compounds, their synthesis and degradation</w:t>
            </w:r>
          </w:p>
          <w:p w14:paraId="4B0881CC"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General basic physics concepts and their applications in biological systems</w:t>
            </w:r>
          </w:p>
          <w:p w14:paraId="206852C4"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Physics principles of some optical devices used in medicine,</w:t>
            </w:r>
          </w:p>
          <w:p w14:paraId="5D3BF302"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Effect of electric current on the body,</w:t>
            </w:r>
          </w:p>
          <w:p w14:paraId="5FE66A58"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DNA structure, genetic information flow; model organisms and scientific methods</w:t>
            </w:r>
          </w:p>
          <w:p w14:paraId="258A8AE9"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Fundamentals of behavioral sciences, introduction to psychology, biology and behaviour</w:t>
            </w:r>
          </w:p>
          <w:p w14:paraId="4EFFD76C" w14:textId="77777777" w:rsidR="00C46D6A" w:rsidRPr="000B2913"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B2913">
              <w:rPr>
                <w:rFonts w:ascii="Times New Roman" w:hAnsi="Times New Roman" w:cs="Times New Roman"/>
                <w:sz w:val="16"/>
                <w:szCs w:val="16"/>
              </w:rPr>
              <w:t>History of medicine</w:t>
            </w:r>
          </w:p>
          <w:p w14:paraId="47F82EB7" w14:textId="77777777" w:rsidR="00C46D6A" w:rsidRPr="000B2913" w:rsidRDefault="00C46D6A" w:rsidP="004C2335">
            <w:pPr>
              <w:spacing w:line="240" w:lineRule="auto"/>
              <w:ind w:left="321"/>
              <w:jc w:val="both"/>
              <w:rPr>
                <w:rFonts w:ascii="Times New Roman" w:hAnsi="Times New Roman" w:cs="Times New Roman"/>
                <w:sz w:val="16"/>
                <w:szCs w:val="16"/>
              </w:rPr>
            </w:pPr>
          </w:p>
          <w:p w14:paraId="1724EC36" w14:textId="77777777" w:rsidR="00C46D6A" w:rsidRPr="000B2913" w:rsidRDefault="00C46D6A" w:rsidP="004C2335">
            <w:pPr>
              <w:spacing w:line="240" w:lineRule="auto"/>
              <w:ind w:left="321"/>
              <w:jc w:val="both"/>
              <w:rPr>
                <w:rFonts w:ascii="Times New Roman" w:hAnsi="Times New Roman" w:cs="Times New Roman"/>
                <w:sz w:val="16"/>
                <w:szCs w:val="16"/>
              </w:rPr>
            </w:pPr>
          </w:p>
          <w:p w14:paraId="7E86A343" w14:textId="012CDB21" w:rsidR="00C46D6A" w:rsidRPr="000B2913" w:rsidRDefault="00C46D6A" w:rsidP="004C2335">
            <w:pPr>
              <w:spacing w:line="240" w:lineRule="auto"/>
              <w:ind w:left="321"/>
              <w:jc w:val="both"/>
              <w:rPr>
                <w:rFonts w:ascii="Times New Roman" w:hAnsi="Times New Roman" w:cs="Times New Roman"/>
                <w:b/>
                <w:sz w:val="16"/>
                <w:szCs w:val="16"/>
              </w:rPr>
            </w:pPr>
            <w:r w:rsidRPr="000B2913">
              <w:rPr>
                <w:rFonts w:ascii="Times New Roman" w:hAnsi="Times New Roman" w:cs="Times New Roman"/>
                <w:b/>
                <w:sz w:val="16"/>
                <w:szCs w:val="16"/>
              </w:rPr>
              <w:t xml:space="preserve">Phase 1 </w:t>
            </w:r>
            <w:r w:rsidR="00C37793" w:rsidRPr="000B2913">
              <w:rPr>
                <w:rFonts w:ascii="Times New Roman" w:hAnsi="Times New Roman" w:cs="Times New Roman"/>
                <w:b/>
                <w:sz w:val="16"/>
                <w:szCs w:val="16"/>
              </w:rPr>
              <w:t xml:space="preserve">Basic Sciences Subject </w:t>
            </w:r>
            <w:r w:rsidRPr="000B2913">
              <w:rPr>
                <w:rFonts w:ascii="Times New Roman" w:hAnsi="Times New Roman" w:cs="Times New Roman"/>
                <w:b/>
                <w:sz w:val="16"/>
                <w:szCs w:val="16"/>
              </w:rPr>
              <w:t>Committee 2</w:t>
            </w:r>
          </w:p>
          <w:p w14:paraId="0E3244C4" w14:textId="77777777" w:rsidR="00C46D6A" w:rsidRPr="000B2913" w:rsidRDefault="00C46D6A" w:rsidP="004C2335">
            <w:pPr>
              <w:spacing w:line="240" w:lineRule="auto"/>
              <w:ind w:left="321"/>
              <w:jc w:val="both"/>
              <w:rPr>
                <w:rFonts w:ascii="Times New Roman" w:hAnsi="Times New Roman" w:cs="Times New Roman"/>
                <w:sz w:val="16"/>
                <w:szCs w:val="16"/>
              </w:rPr>
            </w:pPr>
          </w:p>
          <w:p w14:paraId="3984DDC2"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 Acid, base, buffer, buffer systems, energy concepts</w:t>
            </w:r>
          </w:p>
          <w:p w14:paraId="393C2B0D"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2. The structures of proteins, nucleic acids, lipids and carbohydrates, their functions in the organism and their importance in terms of energy</w:t>
            </w:r>
          </w:p>
          <w:p w14:paraId="544C67D0"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3. Comparison of properties of prokaryotic and eukaryotic cell genomes</w:t>
            </w:r>
          </w:p>
          <w:p w14:paraId="12378B74"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4. Gene expression, developmental genetics, epigenetics</w:t>
            </w:r>
          </w:p>
          <w:p w14:paraId="77EDA26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5. Biomechanical concepts and their applications in musculoskeletal systems</w:t>
            </w:r>
          </w:p>
          <w:p w14:paraId="727C2B4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6. Imaging systems used in medicine and their working principles</w:t>
            </w:r>
          </w:p>
          <w:p w14:paraId="2094FEF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7. Recording of biomedical signals and features of the devices used</w:t>
            </w:r>
          </w:p>
          <w:p w14:paraId="0F05F7D1"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8. Lifelong developmental stages, motivation, excitement, attention, perception and consciousness concepts</w:t>
            </w:r>
          </w:p>
          <w:p w14:paraId="7300B53C"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9. General information on communication to facilitate communication of individuals with society</w:t>
            </w:r>
          </w:p>
          <w:p w14:paraId="7D35B45B" w14:textId="77777777" w:rsidR="00C46D6A" w:rsidRPr="000B2913" w:rsidRDefault="00C46D6A" w:rsidP="004C2335">
            <w:pPr>
              <w:spacing w:line="240" w:lineRule="auto"/>
              <w:ind w:left="321"/>
              <w:jc w:val="both"/>
              <w:rPr>
                <w:rFonts w:ascii="Times New Roman" w:hAnsi="Times New Roman" w:cs="Times New Roman"/>
                <w:sz w:val="16"/>
                <w:szCs w:val="16"/>
              </w:rPr>
            </w:pPr>
          </w:p>
          <w:p w14:paraId="1055071D" w14:textId="24315D98" w:rsidR="00C46D6A" w:rsidRPr="000B2913" w:rsidRDefault="00C46D6A" w:rsidP="004C2335">
            <w:pPr>
              <w:spacing w:line="240" w:lineRule="auto"/>
              <w:ind w:left="321"/>
              <w:jc w:val="both"/>
              <w:rPr>
                <w:rFonts w:ascii="Times New Roman" w:hAnsi="Times New Roman" w:cs="Times New Roman"/>
                <w:b/>
                <w:sz w:val="16"/>
                <w:szCs w:val="16"/>
              </w:rPr>
            </w:pPr>
            <w:r w:rsidRPr="000B2913">
              <w:rPr>
                <w:rFonts w:ascii="Times New Roman" w:hAnsi="Times New Roman" w:cs="Times New Roman"/>
                <w:b/>
                <w:sz w:val="16"/>
                <w:szCs w:val="16"/>
              </w:rPr>
              <w:t xml:space="preserve">Phase 1 </w:t>
            </w:r>
            <w:r w:rsidR="00C37793" w:rsidRPr="000B2913">
              <w:rPr>
                <w:rFonts w:ascii="Times New Roman" w:hAnsi="Times New Roman" w:cs="Times New Roman"/>
                <w:b/>
                <w:sz w:val="16"/>
                <w:szCs w:val="16"/>
              </w:rPr>
              <w:t xml:space="preserve">Basic Sciences Subject </w:t>
            </w:r>
            <w:r w:rsidRPr="000B2913">
              <w:rPr>
                <w:rFonts w:ascii="Times New Roman" w:hAnsi="Times New Roman" w:cs="Times New Roman"/>
                <w:b/>
                <w:sz w:val="16"/>
                <w:szCs w:val="16"/>
              </w:rPr>
              <w:t>Committee 3</w:t>
            </w:r>
          </w:p>
          <w:p w14:paraId="28FEA759" w14:textId="77777777" w:rsidR="00C46D6A" w:rsidRPr="000B2913" w:rsidRDefault="00C46D6A" w:rsidP="004C2335">
            <w:pPr>
              <w:spacing w:line="240" w:lineRule="auto"/>
              <w:ind w:left="321"/>
              <w:jc w:val="both"/>
              <w:rPr>
                <w:rFonts w:ascii="Times New Roman" w:hAnsi="Times New Roman" w:cs="Times New Roman"/>
                <w:sz w:val="16"/>
                <w:szCs w:val="16"/>
              </w:rPr>
            </w:pPr>
          </w:p>
          <w:p w14:paraId="4C66C391"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 Review of cell and cell types, organelles, structure and functions of cell membrane and skeleton, outline of substance trafficking in the cell</w:t>
            </w:r>
          </w:p>
          <w:p w14:paraId="1D698165"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2. Hereditary information flow, replication, transcription, translation processes in living organisms; control mechanisms of these processes and recombinant DNA technology and applications</w:t>
            </w:r>
          </w:p>
          <w:p w14:paraId="7395D2DC"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3. Identification of organelles in the cell and their histological preparations under the microscope</w:t>
            </w:r>
          </w:p>
          <w:p w14:paraId="55C7339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4. Biochemically describe the structural components that make up different cells</w:t>
            </w:r>
          </w:p>
          <w:p w14:paraId="5612F07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5. Physical properties and transport mechanisms of cell membranes</w:t>
            </w:r>
          </w:p>
          <w:p w14:paraId="2F9FB915"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6. Membrane potential and action potential</w:t>
            </w:r>
          </w:p>
          <w:p w14:paraId="1D8C28C8"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7. Basic biochemical reactions in cells and their relationship with signal transmission and practical applications</w:t>
            </w:r>
          </w:p>
          <w:p w14:paraId="25054571"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8. Basic psychological concepts in humans such as defense mechanisms, inhibition, anxiety and abnormal behaviors, and stress and mental health.</w:t>
            </w:r>
          </w:p>
          <w:p w14:paraId="5645D02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9. Structure and features of unicellular and multicellular organisms</w:t>
            </w:r>
          </w:p>
          <w:p w14:paraId="4F4F2250"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10. Synthesis and degradation of lipids and proteins</w:t>
            </w:r>
          </w:p>
          <w:p w14:paraId="29E42F1B"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11. Mitosis and meiosis, cell cycle stages and control, apoptosis, molecular mechanism of cancer, applications in biotechnology and medicine</w:t>
            </w:r>
          </w:p>
          <w:p w14:paraId="31EFE2B2"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12. Gaining knowledge about classification of bacteria, cell structures, reproduction and genetics; sterilization and disinfection rules and related practices that should be known when working with bacteria</w:t>
            </w:r>
          </w:p>
          <w:p w14:paraId="5AD88FDE"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13. Basic biostatistics concepts</w:t>
            </w:r>
          </w:p>
          <w:p w14:paraId="4114233F"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14. Parametric and non-parametric tests and analysis</w:t>
            </w:r>
          </w:p>
          <w:p w14:paraId="3C98FB6F"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15. Social psychology and patient-physician relations</w:t>
            </w:r>
          </w:p>
          <w:p w14:paraId="53F2991B" w14:textId="77777777" w:rsidR="00C46D6A" w:rsidRPr="000B2913" w:rsidRDefault="00C46D6A" w:rsidP="004C2335">
            <w:pPr>
              <w:spacing w:line="240" w:lineRule="auto"/>
              <w:ind w:left="321"/>
              <w:jc w:val="both"/>
              <w:rPr>
                <w:rFonts w:ascii="Times New Roman" w:hAnsi="Times New Roman" w:cs="Times New Roman"/>
                <w:sz w:val="16"/>
                <w:szCs w:val="16"/>
              </w:rPr>
            </w:pPr>
          </w:p>
          <w:p w14:paraId="1CE87B1A" w14:textId="470D7541" w:rsidR="00C46D6A" w:rsidRPr="000B2913" w:rsidRDefault="00C46D6A" w:rsidP="004C2335">
            <w:pPr>
              <w:spacing w:line="240" w:lineRule="auto"/>
              <w:ind w:left="321"/>
              <w:jc w:val="both"/>
              <w:rPr>
                <w:rFonts w:ascii="Times New Roman" w:hAnsi="Times New Roman" w:cs="Times New Roman"/>
                <w:b/>
                <w:sz w:val="16"/>
                <w:szCs w:val="16"/>
              </w:rPr>
            </w:pPr>
            <w:r w:rsidRPr="000B2913">
              <w:rPr>
                <w:rFonts w:ascii="Times New Roman" w:hAnsi="Times New Roman" w:cs="Times New Roman"/>
                <w:b/>
                <w:sz w:val="16"/>
                <w:szCs w:val="16"/>
              </w:rPr>
              <w:t xml:space="preserve">Phase 1 </w:t>
            </w:r>
            <w:r w:rsidR="00C37793" w:rsidRPr="000B2913">
              <w:rPr>
                <w:rFonts w:ascii="Times New Roman" w:hAnsi="Times New Roman" w:cs="Times New Roman"/>
                <w:b/>
                <w:sz w:val="16"/>
                <w:szCs w:val="16"/>
              </w:rPr>
              <w:t xml:space="preserve">Basic Sciences Subject </w:t>
            </w:r>
            <w:r w:rsidRPr="000B2913">
              <w:rPr>
                <w:rFonts w:ascii="Times New Roman" w:hAnsi="Times New Roman" w:cs="Times New Roman"/>
                <w:b/>
                <w:sz w:val="16"/>
                <w:szCs w:val="16"/>
              </w:rPr>
              <w:t>Committee 4</w:t>
            </w:r>
          </w:p>
          <w:p w14:paraId="1DC74334" w14:textId="77777777" w:rsidR="00C46D6A" w:rsidRPr="000B2913" w:rsidRDefault="00C46D6A" w:rsidP="004C2335">
            <w:pPr>
              <w:spacing w:line="240" w:lineRule="auto"/>
              <w:ind w:left="321"/>
              <w:jc w:val="both"/>
              <w:rPr>
                <w:rFonts w:ascii="Times New Roman" w:hAnsi="Times New Roman" w:cs="Times New Roman"/>
                <w:sz w:val="16"/>
                <w:szCs w:val="16"/>
              </w:rPr>
            </w:pPr>
          </w:p>
          <w:p w14:paraId="0069E28F"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1. Classification and localization of skeletal system anatomy</w:t>
            </w:r>
          </w:p>
          <w:p w14:paraId="7925320E"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2. The morphological structure of the cells that make up the tissues and the relationship of these tissues with the function</w:t>
            </w:r>
          </w:p>
          <w:p w14:paraId="22FE4670"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3. Muscle anatomy, description of contraction-related anatomical features and muscle-related structures</w:t>
            </w:r>
          </w:p>
          <w:p w14:paraId="0FE1089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4. Muscle contraction-relaxation cycle and its control</w:t>
            </w:r>
          </w:p>
          <w:p w14:paraId="47132A6C"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5. The structure of the nerve cell, its function in nerve conduction and the biochemistry of nerve conduction</w:t>
            </w:r>
          </w:p>
          <w:p w14:paraId="454F5976"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6. Basic features of the muscle and nervous system, histological structure and functions of muscle and nervous tissue</w:t>
            </w:r>
          </w:p>
          <w:p w14:paraId="1027D0BF"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lastRenderedPageBreak/>
              <w:t>7. Voluntary movements of striated muscles, neuromuscular junction, motor units, location of motor endplate, components of neuromuscular junction, distribution and characteristics of peripheral nervous system</w:t>
            </w:r>
          </w:p>
          <w:p w14:paraId="627FF0CC"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8. Mendelian genetics and principles of non-Mendelian inheritance</w:t>
            </w:r>
          </w:p>
          <w:p w14:paraId="6145B1E7" w14:textId="77777777" w:rsidR="00C46D6A" w:rsidRPr="000B2913" w:rsidRDefault="00C46D6A" w:rsidP="004C2335">
            <w:pPr>
              <w:spacing w:line="240" w:lineRule="auto"/>
              <w:ind w:left="321"/>
              <w:jc w:val="both"/>
              <w:rPr>
                <w:rFonts w:ascii="Times New Roman" w:hAnsi="Times New Roman" w:cs="Times New Roman"/>
                <w:sz w:val="16"/>
                <w:szCs w:val="16"/>
              </w:rPr>
            </w:pPr>
            <w:r w:rsidRPr="000B2913">
              <w:rPr>
                <w:rFonts w:ascii="Times New Roman" w:hAnsi="Times New Roman" w:cs="Times New Roman"/>
                <w:sz w:val="16"/>
                <w:szCs w:val="16"/>
              </w:rPr>
              <w:t>9. Radiation, Radioactivtiy Units and Protection from Radiation, the basics of computer tomography</w:t>
            </w:r>
          </w:p>
        </w:tc>
      </w:tr>
    </w:tbl>
    <w:p w14:paraId="0B895177" w14:textId="45A3707F" w:rsidR="00C46D6A" w:rsidRPr="000B2913" w:rsidRDefault="00C46D6A" w:rsidP="00683583">
      <w:pPr>
        <w:rPr>
          <w:rFonts w:ascii="Times New Roman" w:hAnsi="Times New Roman" w:cs="Times New Roman"/>
          <w:b/>
          <w:sz w:val="16"/>
          <w:szCs w:val="16"/>
        </w:rPr>
      </w:pPr>
    </w:p>
    <w:p w14:paraId="2A1F84A4" w14:textId="77777777" w:rsidR="00D62986" w:rsidRPr="000B2913" w:rsidRDefault="00D62986"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70331B02"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7681E4CA" w14:textId="61040A79" w:rsidR="00683583" w:rsidRPr="000B2913" w:rsidRDefault="00027562" w:rsidP="000F64FA">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20"/>
                <w:szCs w:val="20"/>
              </w:rPr>
              <w:t>COURSE TEXTBOOKS AND SUPPLEMENTARY READINGS</w:t>
            </w:r>
          </w:p>
        </w:tc>
      </w:tr>
      <w:tr w:rsidR="00033D69" w:rsidRPr="000B2913" w14:paraId="1E6348C7"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739FFEDB" w14:textId="77777777" w:rsidR="00683583" w:rsidRPr="000B2913" w:rsidRDefault="00683583" w:rsidP="000F64FA">
            <w:pPr>
              <w:widowControl w:val="0"/>
              <w:spacing w:line="240" w:lineRule="auto"/>
              <w:rPr>
                <w:rFonts w:ascii="Times New Roman" w:hAnsi="Times New Roman" w:cs="Times New Roman"/>
                <w:sz w:val="20"/>
                <w:szCs w:val="20"/>
              </w:rPr>
            </w:pPr>
            <w:r w:rsidRPr="000B2913">
              <w:rPr>
                <w:rFonts w:ascii="Times New Roman" w:hAnsi="Times New Roman" w:cs="Times New Roman"/>
                <w:b/>
                <w:sz w:val="20"/>
                <w:szCs w:val="20"/>
              </w:rPr>
              <w:t>Lecture Books</w:t>
            </w:r>
          </w:p>
          <w:p w14:paraId="5C00FD62" w14:textId="77777777" w:rsidR="00683583" w:rsidRPr="000B2913" w:rsidRDefault="00683583" w:rsidP="000F64FA">
            <w:pPr>
              <w:widowControl w:val="0"/>
              <w:spacing w:line="240" w:lineRule="auto"/>
              <w:jc w:val="center"/>
              <w:rPr>
                <w:rFonts w:ascii="Times New Roman" w:hAnsi="Times New Roman" w:cs="Times New Roman"/>
                <w:sz w:val="16"/>
                <w:szCs w:val="16"/>
              </w:rPr>
            </w:pPr>
          </w:p>
          <w:p w14:paraId="2D05931C" w14:textId="77777777" w:rsidR="00683583" w:rsidRPr="000B2913" w:rsidRDefault="00683583" w:rsidP="000F64FA">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Faculty Members’ Lecture Notes, Guyton Tıbbi Fizyoloji, Ganong-Tıbbi Fizyoloji, Berne Levy Fizyoloji, Vander İnsan Fizyolojisi, Physiology, Larsen’s Human Embryology, Essentials of Human Embryology, Klinik Anestezi, Biyoistatistik. Temel Biyoistatistik, Çocuk ve Ergen Ruh Sağlığı ve Hastalıklarına Giriş, Dikkat Eksikliği Hiperaktivite Bzk. (DEHB), Çocuk ve Ergenlerde İhmal ve İstismar: Belirtileri, Etkileri, Temel Nöroşirurji Cilt 1 ve Cilt 2, Türk Nöroşirurji Derneği Yayınları, Tıp Tarihi Kitabı, Medikal Etik, Doğan Türk Tıp Etiği ve Tıp Hukuku Araştırmaları Yıllığı, Principles of Biochemistry, Medical Biochemistry, Biyokimya, Tıbbi Mikrobiyoloji, Robins Temel Patoloji, Robbins&amp;Cotran Pathologic Basis of Disease, Kliniğe Yönelik Anatomi Fonksiyonel Anatomi Baş-Boyun ve İç Organlar, Tıp Fakültesi Öğrencileri İçin Klinik Anatomi, Biyofizik Prof. Dr. Ferit Pehlivan, Temel Biyofizik 1, Prof.Dr. İsmail Günay.</w:t>
            </w:r>
          </w:p>
          <w:p w14:paraId="49E97256" w14:textId="77777777" w:rsidR="00683583" w:rsidRPr="000B2913" w:rsidRDefault="00683583" w:rsidP="000F64FA">
            <w:pPr>
              <w:widowControl w:val="0"/>
              <w:spacing w:line="240" w:lineRule="auto"/>
              <w:rPr>
                <w:rFonts w:ascii="Times New Roman" w:hAnsi="Times New Roman" w:cs="Times New Roman"/>
                <w:sz w:val="16"/>
                <w:szCs w:val="16"/>
              </w:rPr>
            </w:pPr>
          </w:p>
          <w:p w14:paraId="1BD42CEE" w14:textId="77777777" w:rsidR="00683583" w:rsidRPr="000B2913" w:rsidRDefault="00683583" w:rsidP="000F64FA">
            <w:pPr>
              <w:widowControl w:val="0"/>
              <w:spacing w:line="240" w:lineRule="auto"/>
              <w:rPr>
                <w:rFonts w:ascii="Times New Roman" w:hAnsi="Times New Roman" w:cs="Times New Roman"/>
                <w:sz w:val="20"/>
                <w:szCs w:val="20"/>
              </w:rPr>
            </w:pPr>
            <w:r w:rsidRPr="000B2913">
              <w:rPr>
                <w:rFonts w:ascii="Times New Roman" w:hAnsi="Times New Roman" w:cs="Times New Roman"/>
                <w:b/>
                <w:sz w:val="20"/>
                <w:szCs w:val="20"/>
              </w:rPr>
              <w:t>Further Reading</w:t>
            </w:r>
          </w:p>
          <w:p w14:paraId="35CC5837" w14:textId="77777777" w:rsidR="00683583" w:rsidRPr="000B2913" w:rsidRDefault="00683583" w:rsidP="000F64FA">
            <w:pPr>
              <w:widowControl w:val="0"/>
              <w:spacing w:line="240" w:lineRule="auto"/>
              <w:jc w:val="center"/>
              <w:rPr>
                <w:rFonts w:ascii="Times New Roman" w:hAnsi="Times New Roman" w:cs="Times New Roman"/>
                <w:sz w:val="16"/>
                <w:szCs w:val="16"/>
              </w:rPr>
            </w:pPr>
          </w:p>
          <w:p w14:paraId="5369D6D3" w14:textId="4AA16B1D" w:rsidR="00683583" w:rsidRPr="000B2913" w:rsidRDefault="00683583" w:rsidP="000F64FA">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PDQ Fizyoloji, Hücre Elektrofizyolojisi ve Görüntülemenin Temelleri, Guyton Tıbbi Fizyoloji, GanongTıbbi Fizyoloji, Berne Levy Fizyoloji, Vander İnsan Fizyolojisi, Physiology, The Developing Human Clinically Oriented Embryology, Miller’s Anesthesia, Klinik Anesteziyoloji, Handbook of Clincal Anesthesia, Biyokimya, İnsan Biyokimyası, Manual of Clinical Microbio</w:t>
            </w:r>
            <w:r w:rsidR="00640DE4" w:rsidRPr="000B2913">
              <w:rPr>
                <w:rFonts w:ascii="Times New Roman" w:hAnsi="Times New Roman" w:cs="Times New Roman"/>
                <w:sz w:val="16"/>
                <w:szCs w:val="16"/>
              </w:rPr>
              <w:t xml:space="preserve">logy, Tıp Fakültesi Öğrencileri </w:t>
            </w:r>
            <w:r w:rsidRPr="000B2913">
              <w:rPr>
                <w:rFonts w:ascii="Times New Roman" w:hAnsi="Times New Roman" w:cs="Times New Roman"/>
                <w:sz w:val="16"/>
                <w:szCs w:val="16"/>
              </w:rPr>
              <w:t>İçin Klinik Anatomi</w:t>
            </w:r>
          </w:p>
        </w:tc>
      </w:tr>
    </w:tbl>
    <w:p w14:paraId="2A144921" w14:textId="55F41BA0" w:rsidR="00683583" w:rsidRPr="000B2913" w:rsidRDefault="00D62986" w:rsidP="00D62986">
      <w:pPr>
        <w:tabs>
          <w:tab w:val="left" w:pos="3780"/>
        </w:tabs>
        <w:rPr>
          <w:rFonts w:ascii="Times New Roman" w:hAnsi="Times New Roman" w:cs="Times New Roman"/>
          <w:b/>
          <w:sz w:val="16"/>
          <w:szCs w:val="16"/>
        </w:rPr>
      </w:pPr>
      <w:r w:rsidRPr="000B2913">
        <w:rPr>
          <w:rFonts w:ascii="Times New Roman" w:hAnsi="Times New Roman" w:cs="Times New Roman"/>
          <w:b/>
          <w:sz w:val="16"/>
          <w:szCs w:val="16"/>
        </w:rPr>
        <w:tab/>
      </w:r>
    </w:p>
    <w:p w14:paraId="10D4A165" w14:textId="77777777" w:rsidR="00D62986" w:rsidRPr="000B2913" w:rsidRDefault="00D62986" w:rsidP="00D62986">
      <w:pPr>
        <w:tabs>
          <w:tab w:val="left" w:pos="3780"/>
        </w:tabs>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0A4DC39B"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67462D89" w14:textId="33095C6C" w:rsidR="00683583" w:rsidRPr="000B2913" w:rsidRDefault="00AC2F25" w:rsidP="000F64FA">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20"/>
                <w:szCs w:val="20"/>
              </w:rPr>
              <w:t>COURSE ASSESSMENT AND EVALUATION SYSTEM</w:t>
            </w:r>
          </w:p>
        </w:tc>
      </w:tr>
      <w:tr w:rsidR="00683583" w:rsidRPr="000B2913" w14:paraId="745EAEBB"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6455B4D3" w14:textId="77777777" w:rsidR="00683583" w:rsidRPr="000B2913" w:rsidRDefault="00683583" w:rsidP="000F64FA">
            <w:pPr>
              <w:widowControl w:val="0"/>
              <w:spacing w:line="240" w:lineRule="auto"/>
              <w:rPr>
                <w:rFonts w:ascii="Times New Roman" w:hAnsi="Times New Roman" w:cs="Times New Roman"/>
                <w:b/>
                <w:sz w:val="16"/>
                <w:szCs w:val="16"/>
              </w:rPr>
            </w:pPr>
          </w:p>
          <w:tbl>
            <w:tblPr>
              <w:tblW w:w="57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230"/>
            </w:tblGrid>
            <w:tr w:rsidR="00033D69" w:rsidRPr="000B2913" w14:paraId="5E53A446" w14:textId="77777777" w:rsidTr="00D62986">
              <w:trPr>
                <w:jc w:val="center"/>
              </w:trPr>
              <w:tc>
                <w:tcPr>
                  <w:tcW w:w="780" w:type="dxa"/>
                  <w:shd w:val="clear" w:color="auto" w:fill="auto"/>
                  <w:tcMar>
                    <w:top w:w="100" w:type="dxa"/>
                    <w:left w:w="100" w:type="dxa"/>
                    <w:bottom w:w="100" w:type="dxa"/>
                    <w:right w:w="100" w:type="dxa"/>
                  </w:tcMar>
                </w:tcPr>
                <w:p w14:paraId="4706E03D" w14:textId="33B25E54"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6"/>
                      <w:szCs w:val="16"/>
                    </w:rPr>
                    <w:t>No.</w:t>
                  </w:r>
                </w:p>
              </w:tc>
              <w:tc>
                <w:tcPr>
                  <w:tcW w:w="3765" w:type="dxa"/>
                  <w:shd w:val="clear" w:color="auto" w:fill="auto"/>
                  <w:tcMar>
                    <w:top w:w="100" w:type="dxa"/>
                    <w:left w:w="100" w:type="dxa"/>
                    <w:bottom w:w="100" w:type="dxa"/>
                    <w:right w:w="100" w:type="dxa"/>
                  </w:tcMar>
                </w:tcPr>
                <w:p w14:paraId="6DD558FA" w14:textId="1DF7A5F2"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6"/>
                      <w:szCs w:val="16"/>
                    </w:rPr>
                    <w:t>Examination</w:t>
                  </w:r>
                </w:p>
              </w:tc>
              <w:tc>
                <w:tcPr>
                  <w:tcW w:w="1230" w:type="dxa"/>
                  <w:shd w:val="clear" w:color="auto" w:fill="auto"/>
                  <w:tcMar>
                    <w:top w:w="100" w:type="dxa"/>
                    <w:left w:w="100" w:type="dxa"/>
                    <w:bottom w:w="100" w:type="dxa"/>
                    <w:right w:w="100" w:type="dxa"/>
                  </w:tcMar>
                </w:tcPr>
                <w:p w14:paraId="2CC36057" w14:textId="3AD93315"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6"/>
                      <w:szCs w:val="16"/>
                    </w:rPr>
                    <w:t xml:space="preserve">Percent Contribution </w:t>
                  </w:r>
                </w:p>
              </w:tc>
            </w:tr>
            <w:tr w:rsidR="00033D69" w:rsidRPr="000B2913" w14:paraId="683BC344" w14:textId="77777777" w:rsidTr="00D62986">
              <w:trPr>
                <w:jc w:val="center"/>
              </w:trPr>
              <w:tc>
                <w:tcPr>
                  <w:tcW w:w="780" w:type="dxa"/>
                  <w:shd w:val="clear" w:color="auto" w:fill="auto"/>
                  <w:tcMar>
                    <w:top w:w="100" w:type="dxa"/>
                    <w:left w:w="100" w:type="dxa"/>
                    <w:bottom w:w="100" w:type="dxa"/>
                    <w:right w:w="100" w:type="dxa"/>
                  </w:tcMar>
                </w:tcPr>
                <w:p w14:paraId="49D1F3E3" w14:textId="77777777" w:rsidR="00683583" w:rsidRPr="000B29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1</w:t>
                  </w:r>
                </w:p>
              </w:tc>
              <w:tc>
                <w:tcPr>
                  <w:tcW w:w="3765" w:type="dxa"/>
                  <w:shd w:val="clear" w:color="auto" w:fill="auto"/>
                  <w:tcMar>
                    <w:top w:w="100" w:type="dxa"/>
                    <w:left w:w="100" w:type="dxa"/>
                    <w:bottom w:w="100" w:type="dxa"/>
                    <w:right w:w="100" w:type="dxa"/>
                  </w:tcMar>
                </w:tcPr>
                <w:p w14:paraId="168618DE" w14:textId="77777777" w:rsidR="00683583" w:rsidRPr="000B29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Arithmetic Average of End of Committee Theoretical Examinations</w:t>
                  </w:r>
                </w:p>
              </w:tc>
              <w:tc>
                <w:tcPr>
                  <w:tcW w:w="1230" w:type="dxa"/>
                  <w:shd w:val="clear" w:color="auto" w:fill="auto"/>
                  <w:tcMar>
                    <w:top w:w="100" w:type="dxa"/>
                    <w:left w:w="100" w:type="dxa"/>
                    <w:bottom w:w="100" w:type="dxa"/>
                    <w:right w:w="100" w:type="dxa"/>
                  </w:tcMar>
                </w:tcPr>
                <w:p w14:paraId="3174C87A" w14:textId="364A849E"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w:t>
                  </w:r>
                  <w:r w:rsidR="00F86CC8" w:rsidRPr="000B2913">
                    <w:rPr>
                      <w:rFonts w:ascii="Times New Roman" w:hAnsi="Times New Roman" w:cs="Times New Roman"/>
                      <w:sz w:val="16"/>
                      <w:szCs w:val="16"/>
                    </w:rPr>
                    <w:t>6</w:t>
                  </w:r>
                  <w:r w:rsidRPr="000B2913">
                    <w:rPr>
                      <w:rFonts w:ascii="Times New Roman" w:hAnsi="Times New Roman" w:cs="Times New Roman"/>
                      <w:sz w:val="16"/>
                      <w:szCs w:val="16"/>
                    </w:rPr>
                    <w:t>0</w:t>
                  </w:r>
                </w:p>
              </w:tc>
            </w:tr>
            <w:tr w:rsidR="00033D69" w:rsidRPr="000B2913" w14:paraId="174D733A" w14:textId="77777777" w:rsidTr="00D62986">
              <w:trPr>
                <w:jc w:val="center"/>
              </w:trPr>
              <w:tc>
                <w:tcPr>
                  <w:tcW w:w="780" w:type="dxa"/>
                  <w:shd w:val="clear" w:color="auto" w:fill="auto"/>
                  <w:tcMar>
                    <w:top w:w="100" w:type="dxa"/>
                    <w:left w:w="100" w:type="dxa"/>
                    <w:bottom w:w="100" w:type="dxa"/>
                    <w:right w:w="100" w:type="dxa"/>
                  </w:tcMar>
                </w:tcPr>
                <w:p w14:paraId="57BEE477" w14:textId="77777777" w:rsidR="00683583" w:rsidRPr="000B29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2</w:t>
                  </w:r>
                </w:p>
              </w:tc>
              <w:tc>
                <w:tcPr>
                  <w:tcW w:w="3765" w:type="dxa"/>
                  <w:shd w:val="clear" w:color="auto" w:fill="auto"/>
                  <w:tcMar>
                    <w:top w:w="100" w:type="dxa"/>
                    <w:left w:w="100" w:type="dxa"/>
                    <w:bottom w:w="100" w:type="dxa"/>
                    <w:right w:w="100" w:type="dxa"/>
                  </w:tcMar>
                </w:tcPr>
                <w:p w14:paraId="514F7E20" w14:textId="77777777" w:rsidR="00683583" w:rsidRPr="000B29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6"/>
                      <w:szCs w:val="16"/>
                    </w:rPr>
                    <w:t>Final Examination / Resit Examination Result</w:t>
                  </w:r>
                </w:p>
              </w:tc>
              <w:tc>
                <w:tcPr>
                  <w:tcW w:w="1230" w:type="dxa"/>
                  <w:shd w:val="clear" w:color="auto" w:fill="auto"/>
                  <w:tcMar>
                    <w:top w:w="100" w:type="dxa"/>
                    <w:left w:w="100" w:type="dxa"/>
                    <w:bottom w:w="100" w:type="dxa"/>
                    <w:right w:w="100" w:type="dxa"/>
                  </w:tcMar>
                </w:tcPr>
                <w:p w14:paraId="71A663BE" w14:textId="019FF8C1" w:rsidR="00683583" w:rsidRPr="000B2913" w:rsidRDefault="00683583"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w:t>
                  </w:r>
                  <w:r w:rsidR="00F86CC8" w:rsidRPr="000B2913">
                    <w:rPr>
                      <w:rFonts w:ascii="Times New Roman" w:hAnsi="Times New Roman" w:cs="Times New Roman"/>
                      <w:sz w:val="16"/>
                      <w:szCs w:val="16"/>
                    </w:rPr>
                    <w:t>4</w:t>
                  </w:r>
                  <w:r w:rsidRPr="000B2913">
                    <w:rPr>
                      <w:rFonts w:ascii="Times New Roman" w:hAnsi="Times New Roman" w:cs="Times New Roman"/>
                      <w:sz w:val="16"/>
                      <w:szCs w:val="16"/>
                    </w:rPr>
                    <w:t>0</w:t>
                  </w:r>
                </w:p>
              </w:tc>
            </w:tr>
          </w:tbl>
          <w:p w14:paraId="114A2DA6" w14:textId="77777777" w:rsidR="00683583" w:rsidRPr="000B2913" w:rsidRDefault="00683583" w:rsidP="000F64FA">
            <w:pPr>
              <w:widowControl w:val="0"/>
              <w:spacing w:line="240" w:lineRule="auto"/>
              <w:rPr>
                <w:rFonts w:ascii="Times New Roman" w:hAnsi="Times New Roman" w:cs="Times New Roman"/>
                <w:b/>
                <w:sz w:val="16"/>
                <w:szCs w:val="16"/>
              </w:rPr>
            </w:pPr>
          </w:p>
          <w:p w14:paraId="65C5E7E8" w14:textId="47F70216" w:rsidR="00683583" w:rsidRPr="000B2913" w:rsidRDefault="00027562" w:rsidP="003378CF">
            <w:pPr>
              <w:widowControl w:val="0"/>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Assessment and Evaluation System is organized according to T.C. Maltepe University Faculty of Medicine Education and Training Regulations. Laboratory practical exams are also included in the evaluation number (1) according to the course hour rate.</w:t>
            </w:r>
          </w:p>
        </w:tc>
      </w:tr>
    </w:tbl>
    <w:p w14:paraId="267EBE54" w14:textId="4840521E" w:rsidR="00683583" w:rsidRPr="000B2913" w:rsidRDefault="00683583" w:rsidP="00C46D6A">
      <w:pPr>
        <w:jc w:val="both"/>
        <w:rPr>
          <w:rFonts w:ascii="Times New Roman" w:hAnsi="Times New Roman" w:cs="Times New Roman"/>
          <w:b/>
          <w:sz w:val="16"/>
          <w:szCs w:val="16"/>
        </w:rPr>
      </w:pPr>
    </w:p>
    <w:p w14:paraId="669B2C1A" w14:textId="77777777" w:rsidR="00D62986" w:rsidRPr="000B2913" w:rsidRDefault="00D62986" w:rsidP="00C46D6A">
      <w:pPr>
        <w:jc w:val="both"/>
        <w:rPr>
          <w:rFonts w:ascii="Times New Roman" w:hAnsi="Times New Roman" w:cs="Times New Roman"/>
          <w:b/>
          <w:sz w:val="16"/>
          <w:szCs w:val="16"/>
        </w:rPr>
      </w:pPr>
    </w:p>
    <w:tbl>
      <w:tblPr>
        <w:tblW w:w="9062" w:type="dxa"/>
        <w:tblLayout w:type="fixed"/>
        <w:tblCellMar>
          <w:top w:w="15" w:type="dxa"/>
          <w:left w:w="15" w:type="dxa"/>
          <w:bottom w:w="15" w:type="dxa"/>
          <w:right w:w="15" w:type="dxa"/>
        </w:tblCellMar>
        <w:tblLook w:val="04A0" w:firstRow="1" w:lastRow="0" w:firstColumn="1" w:lastColumn="0" w:noHBand="0" w:noVBand="1"/>
      </w:tblPr>
      <w:tblGrid>
        <w:gridCol w:w="9062"/>
      </w:tblGrid>
      <w:tr w:rsidR="00033D69" w:rsidRPr="000B2913" w14:paraId="335D204A" w14:textId="77777777" w:rsidTr="00027562">
        <w:trPr>
          <w:trHeight w:val="420"/>
        </w:trPr>
        <w:tc>
          <w:tcPr>
            <w:tcW w:w="9062"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5727772" w14:textId="77777777" w:rsidR="00AC2F25" w:rsidRPr="000B2913" w:rsidRDefault="00AC2F25" w:rsidP="00A27345">
            <w:pPr>
              <w:jc w:val="center"/>
              <w:rPr>
                <w:rFonts w:ascii="Times New Roman" w:hAnsi="Times New Roman" w:cs="Times New Roman"/>
                <w:b/>
                <w:sz w:val="20"/>
                <w:szCs w:val="20"/>
              </w:rPr>
            </w:pPr>
            <w:r w:rsidRPr="000B2913">
              <w:rPr>
                <w:rFonts w:ascii="Times New Roman" w:hAnsi="Times New Roman" w:cs="Times New Roman"/>
                <w:b/>
                <w:sz w:val="20"/>
                <w:szCs w:val="20"/>
              </w:rPr>
              <w:t>ECTS STUDENT WORKLOAD TABLE</w:t>
            </w:r>
          </w:p>
        </w:tc>
      </w:tr>
      <w:tr w:rsidR="00AC2F25" w:rsidRPr="000B2913" w14:paraId="4D4D5B7F" w14:textId="77777777" w:rsidTr="00A27345">
        <w:trPr>
          <w:trHeight w:val="1156"/>
        </w:trPr>
        <w:tc>
          <w:tcPr>
            <w:tcW w:w="9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AC827D" w14:textId="77777777" w:rsidR="00AC2F25" w:rsidRPr="000B2913" w:rsidRDefault="00AC2F25" w:rsidP="00A27345">
            <w:pPr>
              <w:rPr>
                <w:rFonts w:ascii="Times New Roman" w:hAnsi="Times New Roman" w:cs="Times New Roman"/>
                <w:sz w:val="16"/>
                <w:szCs w:val="16"/>
                <w:lang w:val="en-US"/>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3862"/>
              <w:gridCol w:w="810"/>
              <w:gridCol w:w="972"/>
              <w:gridCol w:w="1300"/>
            </w:tblGrid>
            <w:tr w:rsidR="00033D69" w:rsidRPr="000B2913" w14:paraId="5E462D3E" w14:textId="77777777" w:rsidTr="00A27345">
              <w:trPr>
                <w:trHeight w:val="579"/>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16B373" w14:textId="77777777" w:rsidR="00AC2F25" w:rsidRPr="000B2913" w:rsidRDefault="00AC2F25" w:rsidP="00A27345">
                  <w:pPr>
                    <w:jc w:val="center"/>
                    <w:rPr>
                      <w:rFonts w:ascii="Times New Roman" w:hAnsi="Times New Roman" w:cs="Times New Roman"/>
                      <w:b/>
                      <w:sz w:val="18"/>
                      <w:szCs w:val="18"/>
                    </w:rPr>
                  </w:pPr>
                  <w:r w:rsidRPr="000B2913">
                    <w:rPr>
                      <w:rFonts w:ascii="Times New Roman" w:hAnsi="Times New Roman" w:cs="Times New Roman"/>
                      <w:b/>
                      <w:sz w:val="18"/>
                      <w:szCs w:val="18"/>
                    </w:rPr>
                    <w:t>Activities</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EF2BE7" w14:textId="77777777" w:rsidR="00AC2F25" w:rsidRPr="000B2913" w:rsidRDefault="00AC2F25" w:rsidP="00A27345">
                  <w:pPr>
                    <w:jc w:val="center"/>
                    <w:rPr>
                      <w:rFonts w:ascii="Times New Roman" w:hAnsi="Times New Roman" w:cs="Times New Roman"/>
                      <w:b/>
                      <w:sz w:val="18"/>
                      <w:szCs w:val="18"/>
                    </w:rPr>
                  </w:pPr>
                  <w:r w:rsidRPr="000B2913">
                    <w:rPr>
                      <w:rFonts w:ascii="Times New Roman" w:hAnsi="Times New Roman" w:cs="Times New Roman"/>
                      <w:b/>
                      <w:sz w:val="18"/>
                      <w:szCs w:val="18"/>
                    </w:rPr>
                    <w:t>Number</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7410C4" w14:textId="77777777" w:rsidR="00AC2F25" w:rsidRPr="000B2913" w:rsidRDefault="00AC2F25" w:rsidP="00A27345">
                  <w:pPr>
                    <w:jc w:val="center"/>
                    <w:rPr>
                      <w:rFonts w:ascii="Times New Roman" w:hAnsi="Times New Roman" w:cs="Times New Roman"/>
                      <w:b/>
                      <w:sz w:val="18"/>
                      <w:szCs w:val="18"/>
                    </w:rPr>
                  </w:pPr>
                  <w:r w:rsidRPr="000B2913">
                    <w:rPr>
                      <w:rFonts w:ascii="Times New Roman" w:hAnsi="Times New Roman" w:cs="Times New Roman"/>
                      <w:b/>
                      <w:sz w:val="18"/>
                      <w:szCs w:val="18"/>
                    </w:rPr>
                    <w:t>Duration</w:t>
                  </w:r>
                </w:p>
                <w:p w14:paraId="71B3EC7E" w14:textId="77777777" w:rsidR="00AC2F25" w:rsidRPr="000B2913" w:rsidRDefault="00AC2F25" w:rsidP="00A27345">
                  <w:pPr>
                    <w:jc w:val="center"/>
                    <w:rPr>
                      <w:rFonts w:ascii="Times New Roman" w:hAnsi="Times New Roman" w:cs="Times New Roman"/>
                      <w:b/>
                      <w:sz w:val="18"/>
                      <w:szCs w:val="18"/>
                    </w:rPr>
                  </w:pPr>
                  <w:r w:rsidRPr="000B2913">
                    <w:rPr>
                      <w:rFonts w:ascii="Times New Roman" w:hAnsi="Times New Roman" w:cs="Times New Roman"/>
                      <w:b/>
                      <w:sz w:val="18"/>
                      <w:szCs w:val="18"/>
                    </w:rPr>
                    <w:t>(hours)</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848DF2" w14:textId="77777777" w:rsidR="00AC2F25" w:rsidRPr="000B2913" w:rsidRDefault="00AC2F25" w:rsidP="00A27345">
                  <w:pPr>
                    <w:jc w:val="center"/>
                    <w:rPr>
                      <w:rFonts w:ascii="Times New Roman" w:hAnsi="Times New Roman" w:cs="Times New Roman"/>
                      <w:b/>
                      <w:sz w:val="18"/>
                      <w:szCs w:val="18"/>
                    </w:rPr>
                  </w:pPr>
                  <w:r w:rsidRPr="000B2913">
                    <w:rPr>
                      <w:rFonts w:ascii="Times New Roman" w:hAnsi="Times New Roman" w:cs="Times New Roman"/>
                      <w:b/>
                      <w:sz w:val="18"/>
                      <w:szCs w:val="18"/>
                    </w:rPr>
                    <w:t>Total work load</w:t>
                  </w:r>
                </w:p>
              </w:tc>
            </w:tr>
            <w:tr w:rsidR="00033D69" w:rsidRPr="000B2913" w14:paraId="17113784"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42836F"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Lectures</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B8FFFC"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452</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41250A"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1</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36B6D7"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452</w:t>
                  </w:r>
                </w:p>
              </w:tc>
            </w:tr>
            <w:tr w:rsidR="00033D69" w:rsidRPr="000B2913" w14:paraId="704F7597"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8B7B87"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Laboratory</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0EA2D7"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41</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89DFCE"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1</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5BC98A"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41</w:t>
                  </w:r>
                </w:p>
              </w:tc>
            </w:tr>
            <w:tr w:rsidR="00033D69" w:rsidRPr="000B2913" w14:paraId="16BD691F" w14:textId="77777777" w:rsidTr="00A27345">
              <w:trPr>
                <w:trHeight w:val="297"/>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5F267B"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Practice</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5403A4"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1C84F2"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24EDA4"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r>
            <w:tr w:rsidR="00033D69" w:rsidRPr="000B2913" w14:paraId="699E9D6D"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769B1B"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 xml:space="preserve">Lesson specific internship (if there is)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295AA4"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6F490"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0E784"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r>
            <w:tr w:rsidR="00033D69" w:rsidRPr="000B2913" w14:paraId="1A3725E9"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0A3CB6"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Field study</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C7CAFC"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C32095"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C5B17E"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r>
            <w:tr w:rsidR="00033D69" w:rsidRPr="000B2913" w14:paraId="65CCF961" w14:textId="77777777" w:rsidTr="00A27345">
              <w:trPr>
                <w:trHeight w:val="297"/>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B62E4A"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Out of class lesson study time (pre work, strengthen, etc)</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1AB422"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35</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7D61BB"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7</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B13A1"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245</w:t>
                  </w:r>
                </w:p>
              </w:tc>
            </w:tr>
            <w:tr w:rsidR="00033D69" w:rsidRPr="000B2913" w14:paraId="54D424BD"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87DBAE"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Presentation / Preparing seminar</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0342BC"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23D355"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F1DBA"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r>
            <w:tr w:rsidR="00033D69" w:rsidRPr="000B2913" w14:paraId="14D10D44"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923B07"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Project</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EF699D"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B37F5B"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299F4C"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r>
            <w:tr w:rsidR="00033D69" w:rsidRPr="000B2913" w14:paraId="7CA6849E" w14:textId="77777777" w:rsidTr="00A27345">
              <w:trPr>
                <w:trHeight w:val="297"/>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F69756"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Homework</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188979"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5EA884" w14:textId="77777777" w:rsidR="00AC2F25" w:rsidRPr="000B2913" w:rsidRDefault="00AC2F25" w:rsidP="00A27345">
                  <w:pPr>
                    <w:jc w:val="center"/>
                    <w:rPr>
                      <w:rFonts w:ascii="Times New Roman" w:hAnsi="Times New Roman" w:cs="Times New Roman"/>
                      <w:sz w:val="18"/>
                      <w:szCs w:val="18"/>
                    </w:rPr>
                  </w:pP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73CDAF" w14:textId="77777777" w:rsidR="00AC2F25" w:rsidRPr="000B2913" w:rsidRDefault="00AC2F25" w:rsidP="00A27345">
                  <w:pPr>
                    <w:jc w:val="center"/>
                    <w:rPr>
                      <w:rFonts w:ascii="Times New Roman" w:hAnsi="Times New Roman" w:cs="Times New Roman"/>
                      <w:sz w:val="18"/>
                      <w:szCs w:val="18"/>
                    </w:rPr>
                  </w:pPr>
                </w:p>
              </w:tc>
            </w:tr>
            <w:tr w:rsidR="00033D69" w:rsidRPr="000B2913" w14:paraId="09C33D47"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3A9DA2"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lastRenderedPageBreak/>
                    <w:t>İnterval examinations</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BE099F"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4</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83F453"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25</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40ECA5"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100</w:t>
                  </w:r>
                </w:p>
              </w:tc>
            </w:tr>
            <w:tr w:rsidR="00033D69" w:rsidRPr="000B2913" w14:paraId="7D092344"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127D46"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 xml:space="preserve">Clerkship Examination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5CADE9"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1</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88A86D" w14:textId="77777777" w:rsidR="00AC2F25" w:rsidRPr="000B2913" w:rsidRDefault="00AC2F25" w:rsidP="00A27345">
                  <w:pPr>
                    <w:jc w:val="center"/>
                    <w:rPr>
                      <w:rFonts w:ascii="Times New Roman" w:hAnsi="Times New Roman" w:cs="Times New Roman"/>
                      <w:sz w:val="18"/>
                      <w:szCs w:val="18"/>
                    </w:rPr>
                  </w:pPr>
                  <w:r w:rsidRPr="000B2913">
                    <w:rPr>
                      <w:rFonts w:ascii="Times New Roman" w:hAnsi="Times New Roman" w:cs="Times New Roman"/>
                      <w:sz w:val="18"/>
                      <w:szCs w:val="18"/>
                    </w:rPr>
                    <w:t>25</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B21CD6" w14:textId="67152FA5" w:rsidR="00AC2F25" w:rsidRPr="000B2913" w:rsidRDefault="00520B13" w:rsidP="00A27345">
                  <w:pPr>
                    <w:jc w:val="center"/>
                    <w:rPr>
                      <w:rFonts w:ascii="Times New Roman" w:hAnsi="Times New Roman" w:cs="Times New Roman"/>
                      <w:sz w:val="18"/>
                      <w:szCs w:val="18"/>
                    </w:rPr>
                  </w:pPr>
                  <w:r w:rsidRPr="000B2913">
                    <w:rPr>
                      <w:rFonts w:ascii="Times New Roman" w:hAnsi="Times New Roman" w:cs="Times New Roman"/>
                      <w:sz w:val="18"/>
                      <w:szCs w:val="18"/>
                    </w:rPr>
                    <w:t>100</w:t>
                  </w:r>
                </w:p>
              </w:tc>
            </w:tr>
            <w:tr w:rsidR="00033D69" w:rsidRPr="000B2913" w14:paraId="501CB8E2" w14:textId="77777777" w:rsidTr="00A27345">
              <w:trPr>
                <w:trHeight w:val="281"/>
                <w:jc w:val="center"/>
              </w:trPr>
              <w:tc>
                <w:tcPr>
                  <w:tcW w:w="5644"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AECA0" w14:textId="77777777" w:rsidR="00AC2F25" w:rsidRPr="000B2913" w:rsidRDefault="00AC2F25" w:rsidP="00A27345">
                  <w:pPr>
                    <w:jc w:val="center"/>
                    <w:rPr>
                      <w:rFonts w:ascii="Times New Roman" w:hAnsi="Times New Roman" w:cs="Times New Roman"/>
                      <w:b/>
                      <w:sz w:val="18"/>
                      <w:szCs w:val="18"/>
                    </w:rPr>
                  </w:pPr>
                  <w:r w:rsidRPr="000B2913">
                    <w:rPr>
                      <w:rFonts w:ascii="Times New Roman" w:hAnsi="Times New Roman" w:cs="Times New Roman"/>
                      <w:b/>
                      <w:sz w:val="18"/>
                      <w:szCs w:val="18"/>
                    </w:rPr>
                    <w:t>Total work Load</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7498F4" w14:textId="47872140" w:rsidR="00AC2F25" w:rsidRPr="000B2913" w:rsidRDefault="00520B13" w:rsidP="00A27345">
                  <w:pPr>
                    <w:jc w:val="center"/>
                    <w:rPr>
                      <w:rFonts w:ascii="Times New Roman" w:hAnsi="Times New Roman" w:cs="Times New Roman"/>
                      <w:b/>
                      <w:sz w:val="18"/>
                      <w:szCs w:val="18"/>
                    </w:rPr>
                  </w:pPr>
                  <w:r w:rsidRPr="000B2913">
                    <w:rPr>
                      <w:rFonts w:ascii="Times New Roman" w:hAnsi="Times New Roman" w:cs="Times New Roman"/>
                      <w:b/>
                      <w:sz w:val="18"/>
                      <w:szCs w:val="18"/>
                    </w:rPr>
                    <w:t>938</w:t>
                  </w:r>
                </w:p>
              </w:tc>
            </w:tr>
          </w:tbl>
          <w:p w14:paraId="78ED93D5" w14:textId="77777777" w:rsidR="00AC2F25" w:rsidRPr="000B2913" w:rsidRDefault="00AC2F25" w:rsidP="00A27345">
            <w:pPr>
              <w:spacing w:after="240"/>
              <w:rPr>
                <w:rFonts w:ascii="Times New Roman" w:hAnsi="Times New Roman" w:cs="Times New Roman"/>
                <w:sz w:val="16"/>
                <w:szCs w:val="16"/>
                <w:lang w:val="en-US"/>
              </w:rPr>
            </w:pPr>
          </w:p>
        </w:tc>
      </w:tr>
    </w:tbl>
    <w:p w14:paraId="49630010" w14:textId="6A17DB55" w:rsidR="00AC2F25" w:rsidRPr="000B2913" w:rsidRDefault="00AC2F25" w:rsidP="004C2335">
      <w:pPr>
        <w:rPr>
          <w:rFonts w:ascii="Times New Roman" w:hAnsi="Times New Roman" w:cs="Times New Roman"/>
          <w:sz w:val="16"/>
          <w:szCs w:val="16"/>
        </w:rPr>
      </w:pPr>
    </w:p>
    <w:p w14:paraId="62A88978" w14:textId="77777777" w:rsidR="00027562" w:rsidRPr="000B2913" w:rsidRDefault="00027562" w:rsidP="004C2335">
      <w:pPr>
        <w:rPr>
          <w:rFonts w:ascii="Times New Roman" w:hAnsi="Times New Roman" w:cs="Times New Roman"/>
          <w:sz w:val="16"/>
          <w:szCs w:val="16"/>
        </w:rPr>
      </w:pPr>
    </w:p>
    <w:tbl>
      <w:tblPr>
        <w:tblW w:w="9072" w:type="dxa"/>
        <w:tblInd w:w="-10" w:type="dxa"/>
        <w:tblLayout w:type="fixed"/>
        <w:tblCellMar>
          <w:top w:w="15" w:type="dxa"/>
          <w:left w:w="15" w:type="dxa"/>
          <w:bottom w:w="15" w:type="dxa"/>
          <w:right w:w="15" w:type="dxa"/>
        </w:tblCellMar>
        <w:tblLook w:val="04A0" w:firstRow="1" w:lastRow="0" w:firstColumn="1" w:lastColumn="0" w:noHBand="0" w:noVBand="1"/>
      </w:tblPr>
      <w:tblGrid>
        <w:gridCol w:w="9072"/>
      </w:tblGrid>
      <w:tr w:rsidR="00033D69" w:rsidRPr="000B2913" w14:paraId="0E48CD37" w14:textId="77777777" w:rsidTr="00A27345">
        <w:trPr>
          <w:trHeight w:val="420"/>
        </w:trPr>
        <w:tc>
          <w:tcPr>
            <w:tcW w:w="9072"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3DA81B72" w14:textId="77777777" w:rsidR="00AC2F25" w:rsidRPr="000B2913" w:rsidRDefault="00AC2F25" w:rsidP="00CF399D">
            <w:pPr>
              <w:widowControl w:val="0"/>
              <w:tabs>
                <w:tab w:val="left" w:pos="9111"/>
              </w:tabs>
              <w:spacing w:line="240" w:lineRule="auto"/>
              <w:jc w:val="center"/>
              <w:rPr>
                <w:rFonts w:ascii="Times New Roman" w:hAnsi="Times New Roman" w:cs="Times New Roman"/>
                <w:b/>
                <w:sz w:val="20"/>
                <w:szCs w:val="20"/>
              </w:rPr>
            </w:pPr>
            <w:r w:rsidRPr="000B2913">
              <w:rPr>
                <w:rFonts w:ascii="Times New Roman" w:hAnsi="Times New Roman" w:cs="Times New Roman"/>
                <w:b/>
                <w:bCs/>
                <w:sz w:val="20"/>
                <w:szCs w:val="20"/>
              </w:rPr>
              <w:t xml:space="preserve">RELATIONSHIP BETWEEN </w:t>
            </w:r>
            <w:r w:rsidRPr="000B2913">
              <w:rPr>
                <w:rFonts w:ascii="Times New Roman" w:hAnsi="Times New Roman" w:cs="Times New Roman"/>
                <w:b/>
                <w:sz w:val="20"/>
                <w:szCs w:val="20"/>
              </w:rPr>
              <w:t xml:space="preserve">PHASE II OCCUPATIONAL LECTURE </w:t>
            </w:r>
            <w:r w:rsidRPr="000B2913">
              <w:rPr>
                <w:rFonts w:ascii="Times New Roman" w:hAnsi="Times New Roman" w:cs="Times New Roman"/>
                <w:b/>
                <w:sz w:val="20"/>
                <w:szCs w:val="20"/>
                <w:lang w:val="en-US"/>
              </w:rPr>
              <w:t xml:space="preserve">COURSE </w:t>
            </w:r>
            <w:r w:rsidRPr="000B2913">
              <w:rPr>
                <w:rFonts w:ascii="Times New Roman" w:hAnsi="Times New Roman" w:cs="Times New Roman"/>
                <w:b/>
                <w:bCs/>
                <w:sz w:val="20"/>
                <w:szCs w:val="20"/>
              </w:rPr>
              <w:t>LEARNING OUTCOMES AND MEDICAL EDUCATION PROGRAMME KEY LEARNING OUTCOMES</w:t>
            </w:r>
          </w:p>
          <w:p w14:paraId="7531B063" w14:textId="77777777" w:rsidR="00AC2F25" w:rsidRPr="000B2913" w:rsidRDefault="00AC2F25" w:rsidP="00A27345">
            <w:pPr>
              <w:jc w:val="center"/>
              <w:rPr>
                <w:rFonts w:ascii="Times New Roman" w:hAnsi="Times New Roman" w:cs="Times New Roman"/>
                <w:b/>
                <w:sz w:val="16"/>
                <w:szCs w:val="16"/>
              </w:rPr>
            </w:pPr>
          </w:p>
        </w:tc>
      </w:tr>
      <w:tr w:rsidR="00033D69" w:rsidRPr="000B2913" w14:paraId="78452589" w14:textId="77777777" w:rsidTr="00A27345">
        <w:trPr>
          <w:trHeight w:val="380"/>
        </w:trPr>
        <w:tc>
          <w:tcPr>
            <w:tcW w:w="90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9F56537" w14:textId="0B202FF3" w:rsidR="00AC2F25" w:rsidRPr="000B2913" w:rsidRDefault="00AC2F25" w:rsidP="00A27345">
            <w:pPr>
              <w:rPr>
                <w:rFonts w:ascii="Times New Roman" w:hAnsi="Times New Roman" w:cs="Times New Roman"/>
                <w:sz w:val="16"/>
                <w:szCs w:val="16"/>
                <w:lang w:val="en-US"/>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033D69" w:rsidRPr="000B2913" w14:paraId="561F340C" w14:textId="77777777" w:rsidTr="00033D69">
              <w:trPr>
                <w:trHeight w:val="22"/>
              </w:trPr>
              <w:tc>
                <w:tcPr>
                  <w:tcW w:w="595" w:type="dxa"/>
                  <w:vMerge w:val="restart"/>
                  <w:vAlign w:val="center"/>
                </w:tcPr>
                <w:p w14:paraId="04D8FA51"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No.</w:t>
                  </w:r>
                </w:p>
              </w:tc>
              <w:tc>
                <w:tcPr>
                  <w:tcW w:w="6521" w:type="dxa"/>
                  <w:vMerge w:val="restart"/>
                  <w:vAlign w:val="center"/>
                </w:tcPr>
                <w:p w14:paraId="1307B352" w14:textId="717D2DAD"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 xml:space="preserve">Program Competencies/ Outcomes </w:t>
                  </w:r>
                </w:p>
              </w:tc>
              <w:tc>
                <w:tcPr>
                  <w:tcW w:w="1636" w:type="dxa"/>
                  <w:gridSpan w:val="5"/>
                  <w:vAlign w:val="center"/>
                </w:tcPr>
                <w:p w14:paraId="2977059D" w14:textId="2E4792E3"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Level of Contribution</w:t>
                  </w:r>
                  <w:r w:rsidRPr="000B2913">
                    <w:rPr>
                      <w:rStyle w:val="DipnotBavurusu"/>
                      <w:b/>
                      <w:sz w:val="18"/>
                      <w:szCs w:val="18"/>
                    </w:rPr>
                    <w:footnoteReference w:customMarkFollows="1" w:id="1"/>
                    <w:sym w:font="Symbol" w:char="F02A"/>
                  </w:r>
                </w:p>
              </w:tc>
            </w:tr>
            <w:tr w:rsidR="00033D69" w:rsidRPr="000B2913" w14:paraId="2329EA2E" w14:textId="77777777" w:rsidTr="00033D69">
              <w:trPr>
                <w:trHeight w:val="22"/>
              </w:trPr>
              <w:tc>
                <w:tcPr>
                  <w:tcW w:w="595" w:type="dxa"/>
                  <w:vMerge/>
                  <w:vAlign w:val="center"/>
                </w:tcPr>
                <w:p w14:paraId="061C8C4D" w14:textId="77777777" w:rsidR="00D20E1A" w:rsidRPr="000B2913" w:rsidRDefault="00D20E1A" w:rsidP="00D20E1A">
                  <w:pPr>
                    <w:widowControl w:val="0"/>
                    <w:jc w:val="center"/>
                    <w:rPr>
                      <w:rFonts w:ascii="Times New Roman" w:hAnsi="Times New Roman" w:cs="Times New Roman"/>
                      <w:b/>
                      <w:sz w:val="18"/>
                      <w:szCs w:val="18"/>
                    </w:rPr>
                  </w:pPr>
                </w:p>
              </w:tc>
              <w:tc>
                <w:tcPr>
                  <w:tcW w:w="6521" w:type="dxa"/>
                  <w:vMerge/>
                  <w:vAlign w:val="center"/>
                </w:tcPr>
                <w:p w14:paraId="103F1495" w14:textId="77777777" w:rsidR="00D20E1A" w:rsidRPr="000B2913" w:rsidRDefault="00D20E1A" w:rsidP="00D20E1A">
                  <w:pPr>
                    <w:widowControl w:val="0"/>
                    <w:jc w:val="center"/>
                    <w:rPr>
                      <w:rFonts w:ascii="Times New Roman" w:hAnsi="Times New Roman" w:cs="Times New Roman"/>
                      <w:b/>
                      <w:sz w:val="18"/>
                      <w:szCs w:val="18"/>
                    </w:rPr>
                  </w:pPr>
                </w:p>
              </w:tc>
              <w:tc>
                <w:tcPr>
                  <w:tcW w:w="327" w:type="dxa"/>
                  <w:vAlign w:val="center"/>
                </w:tcPr>
                <w:p w14:paraId="5F054ADB"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1</w:t>
                  </w:r>
                </w:p>
              </w:tc>
              <w:tc>
                <w:tcPr>
                  <w:tcW w:w="327" w:type="dxa"/>
                  <w:vAlign w:val="center"/>
                </w:tcPr>
                <w:p w14:paraId="69158C46"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2</w:t>
                  </w:r>
                </w:p>
              </w:tc>
              <w:tc>
                <w:tcPr>
                  <w:tcW w:w="327" w:type="dxa"/>
                  <w:vAlign w:val="center"/>
                </w:tcPr>
                <w:p w14:paraId="7AB335AA"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3</w:t>
                  </w:r>
                </w:p>
              </w:tc>
              <w:tc>
                <w:tcPr>
                  <w:tcW w:w="327" w:type="dxa"/>
                  <w:vAlign w:val="center"/>
                </w:tcPr>
                <w:p w14:paraId="481EAB9A"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4</w:t>
                  </w:r>
                </w:p>
              </w:tc>
              <w:tc>
                <w:tcPr>
                  <w:tcW w:w="328" w:type="dxa"/>
                  <w:vAlign w:val="center"/>
                </w:tcPr>
                <w:p w14:paraId="5BA9FBB3"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5</w:t>
                  </w:r>
                </w:p>
              </w:tc>
            </w:tr>
            <w:tr w:rsidR="00033D69" w:rsidRPr="000B2913" w14:paraId="559AF55B" w14:textId="77777777" w:rsidTr="00033D69">
              <w:trPr>
                <w:trHeight w:val="272"/>
              </w:trPr>
              <w:tc>
                <w:tcPr>
                  <w:tcW w:w="595" w:type="dxa"/>
                  <w:vAlign w:val="center"/>
                </w:tcPr>
                <w:p w14:paraId="1A09AC9F"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1</w:t>
                  </w:r>
                </w:p>
              </w:tc>
              <w:tc>
                <w:tcPr>
                  <w:tcW w:w="6521" w:type="dxa"/>
                  <w:vAlign w:val="center"/>
                </w:tcPr>
                <w:p w14:paraId="0030154D" w14:textId="6EE73DBD"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explain the normal structure and functions of the organism.</w:t>
                  </w:r>
                </w:p>
              </w:tc>
              <w:tc>
                <w:tcPr>
                  <w:tcW w:w="327" w:type="dxa"/>
                  <w:tcBorders>
                    <w:top w:val="single" w:sz="4" w:space="0" w:color="auto"/>
                    <w:left w:val="single" w:sz="4" w:space="0" w:color="auto"/>
                    <w:bottom w:val="single" w:sz="4" w:space="0" w:color="auto"/>
                    <w:right w:val="single" w:sz="4" w:space="0" w:color="auto"/>
                  </w:tcBorders>
                </w:tcPr>
                <w:p w14:paraId="4FADCDAA"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59B7D06B"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7BC3830B"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16872599"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59BA27F0"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r>
            <w:tr w:rsidR="00033D69" w:rsidRPr="000B2913" w14:paraId="0EE4E93B" w14:textId="77777777" w:rsidTr="00033D69">
              <w:trPr>
                <w:trHeight w:val="272"/>
              </w:trPr>
              <w:tc>
                <w:tcPr>
                  <w:tcW w:w="595" w:type="dxa"/>
                  <w:vAlign w:val="center"/>
                </w:tcPr>
                <w:p w14:paraId="34C395BA"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2</w:t>
                  </w:r>
                </w:p>
              </w:tc>
              <w:tc>
                <w:tcPr>
                  <w:tcW w:w="6521" w:type="dxa"/>
                  <w:vAlign w:val="center"/>
                </w:tcPr>
                <w:p w14:paraId="4E53C91A" w14:textId="21E8C6C6"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explain the pathogenesis, clinical and diagnostic features of psychiatric disorders</w:t>
                  </w:r>
                </w:p>
              </w:tc>
              <w:tc>
                <w:tcPr>
                  <w:tcW w:w="327" w:type="dxa"/>
                  <w:tcBorders>
                    <w:top w:val="single" w:sz="4" w:space="0" w:color="auto"/>
                    <w:left w:val="single" w:sz="4" w:space="0" w:color="auto"/>
                    <w:bottom w:val="single" w:sz="4" w:space="0" w:color="auto"/>
                    <w:right w:val="single" w:sz="4" w:space="0" w:color="auto"/>
                  </w:tcBorders>
                </w:tcPr>
                <w:p w14:paraId="7F56BDB0"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3DB80193"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572128F6"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2E2D46ED"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1A06B89C"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011EDC06" w14:textId="77777777" w:rsidTr="00033D69">
              <w:trPr>
                <w:trHeight w:val="272"/>
              </w:trPr>
              <w:tc>
                <w:tcPr>
                  <w:tcW w:w="595" w:type="dxa"/>
                  <w:vAlign w:val="center"/>
                </w:tcPr>
                <w:p w14:paraId="7ED42484"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3</w:t>
                  </w:r>
                </w:p>
              </w:tc>
              <w:tc>
                <w:tcPr>
                  <w:tcW w:w="6521" w:type="dxa"/>
                  <w:vAlign w:val="center"/>
                </w:tcPr>
                <w:p w14:paraId="2B89E2FA" w14:textId="0E6FBF31"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take history and perform mental status examination.</w:t>
                  </w:r>
                </w:p>
              </w:tc>
              <w:tc>
                <w:tcPr>
                  <w:tcW w:w="327" w:type="dxa"/>
                  <w:tcBorders>
                    <w:top w:val="single" w:sz="4" w:space="0" w:color="auto"/>
                    <w:left w:val="single" w:sz="4" w:space="0" w:color="auto"/>
                    <w:bottom w:val="single" w:sz="4" w:space="0" w:color="auto"/>
                    <w:right w:val="single" w:sz="4" w:space="0" w:color="auto"/>
                  </w:tcBorders>
                </w:tcPr>
                <w:p w14:paraId="63D55095"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09815413"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41831E9D"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5E3A5256"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7E759D42"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79421251" w14:textId="77777777" w:rsidTr="00033D69">
              <w:trPr>
                <w:trHeight w:val="272"/>
              </w:trPr>
              <w:tc>
                <w:tcPr>
                  <w:tcW w:w="595" w:type="dxa"/>
                  <w:vAlign w:val="center"/>
                </w:tcPr>
                <w:p w14:paraId="17EB8D27"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4</w:t>
                  </w:r>
                </w:p>
              </w:tc>
              <w:tc>
                <w:tcPr>
                  <w:tcW w:w="6521" w:type="dxa"/>
                  <w:vAlign w:val="center"/>
                </w:tcPr>
                <w:p w14:paraId="4292C2C6" w14:textId="5A93195D"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perform first step interventions and</w:t>
                  </w:r>
                  <w:r w:rsidR="00640DE4" w:rsidRPr="000B2913">
                    <w:rPr>
                      <w:rFonts w:ascii="Times New Roman" w:hAnsi="Times New Roman" w:cs="Times New Roman"/>
                      <w:sz w:val="18"/>
                      <w:szCs w:val="18"/>
                    </w:rPr>
                    <w:t xml:space="preserve"> refer and transfer cases </w:t>
                  </w:r>
                  <w:r w:rsidRPr="000B2913">
                    <w:rPr>
                      <w:rFonts w:ascii="Times New Roman" w:hAnsi="Times New Roman" w:cs="Times New Roman"/>
                      <w:sz w:val="18"/>
                      <w:szCs w:val="18"/>
                    </w:rPr>
                    <w:t>in life threatening emergency situations.</w:t>
                  </w:r>
                </w:p>
              </w:tc>
              <w:tc>
                <w:tcPr>
                  <w:tcW w:w="327" w:type="dxa"/>
                  <w:tcBorders>
                    <w:top w:val="single" w:sz="4" w:space="0" w:color="auto"/>
                    <w:left w:val="single" w:sz="4" w:space="0" w:color="auto"/>
                    <w:bottom w:val="single" w:sz="4" w:space="0" w:color="auto"/>
                    <w:right w:val="single" w:sz="4" w:space="0" w:color="auto"/>
                  </w:tcBorders>
                </w:tcPr>
                <w:p w14:paraId="1346EE5A"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2332A859"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697113E7"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32158040"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7DE5F056"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76E55078" w14:textId="77777777" w:rsidTr="00033D69">
              <w:trPr>
                <w:trHeight w:val="272"/>
              </w:trPr>
              <w:tc>
                <w:tcPr>
                  <w:tcW w:w="595" w:type="dxa"/>
                  <w:vAlign w:val="center"/>
                </w:tcPr>
                <w:p w14:paraId="76C5B006"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5</w:t>
                  </w:r>
                </w:p>
              </w:tc>
              <w:tc>
                <w:tcPr>
                  <w:tcW w:w="6521" w:type="dxa"/>
                  <w:vAlign w:val="center"/>
                </w:tcPr>
                <w:p w14:paraId="18FEC719" w14:textId="0765FFD8"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perform necessary basic medical interventions for the diahnosis and treatment of mental</w:t>
                  </w:r>
                </w:p>
              </w:tc>
              <w:tc>
                <w:tcPr>
                  <w:tcW w:w="327" w:type="dxa"/>
                  <w:tcBorders>
                    <w:top w:val="single" w:sz="4" w:space="0" w:color="auto"/>
                    <w:left w:val="single" w:sz="4" w:space="0" w:color="auto"/>
                    <w:bottom w:val="single" w:sz="4" w:space="0" w:color="auto"/>
                    <w:right w:val="single" w:sz="4" w:space="0" w:color="auto"/>
                  </w:tcBorders>
                </w:tcPr>
                <w:p w14:paraId="0128D9BC"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1735B7FF"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02E07C0C"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79037F22"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16312857"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2323E036" w14:textId="77777777" w:rsidTr="00033D69">
              <w:trPr>
                <w:trHeight w:val="272"/>
              </w:trPr>
              <w:tc>
                <w:tcPr>
                  <w:tcW w:w="595" w:type="dxa"/>
                  <w:vAlign w:val="center"/>
                </w:tcPr>
                <w:p w14:paraId="564CF4A4"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6</w:t>
                  </w:r>
                </w:p>
              </w:tc>
              <w:tc>
                <w:tcPr>
                  <w:tcW w:w="6521" w:type="dxa"/>
                  <w:vAlign w:val="center"/>
                </w:tcPr>
                <w:p w14:paraId="61522AE4" w14:textId="39BB3824"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perform preventive measures and forensic practices.</w:t>
                  </w:r>
                </w:p>
              </w:tc>
              <w:tc>
                <w:tcPr>
                  <w:tcW w:w="327" w:type="dxa"/>
                  <w:tcBorders>
                    <w:top w:val="single" w:sz="4" w:space="0" w:color="auto"/>
                    <w:left w:val="single" w:sz="4" w:space="0" w:color="auto"/>
                    <w:bottom w:val="single" w:sz="4" w:space="0" w:color="auto"/>
                    <w:right w:val="single" w:sz="4" w:space="0" w:color="auto"/>
                  </w:tcBorders>
                </w:tcPr>
                <w:p w14:paraId="28445B93"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6179DBB6"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1AEEAFA2"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51D49D83"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64AB8540"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382B179E" w14:textId="77777777" w:rsidTr="00033D69">
              <w:trPr>
                <w:trHeight w:val="272"/>
              </w:trPr>
              <w:tc>
                <w:tcPr>
                  <w:tcW w:w="595" w:type="dxa"/>
                  <w:vAlign w:val="center"/>
                </w:tcPr>
                <w:p w14:paraId="325D4A0A"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7</w:t>
                  </w:r>
                </w:p>
              </w:tc>
              <w:tc>
                <w:tcPr>
                  <w:tcW w:w="6521" w:type="dxa"/>
                  <w:vAlign w:val="center"/>
                </w:tcPr>
                <w:p w14:paraId="3FEE33FB" w14:textId="008CD213"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Having sufficient knowledge about the structure and process of the National Health System.</w:t>
                  </w:r>
                </w:p>
              </w:tc>
              <w:tc>
                <w:tcPr>
                  <w:tcW w:w="327" w:type="dxa"/>
                  <w:tcBorders>
                    <w:top w:val="single" w:sz="4" w:space="0" w:color="auto"/>
                    <w:left w:val="single" w:sz="4" w:space="0" w:color="auto"/>
                    <w:bottom w:val="single" w:sz="4" w:space="0" w:color="auto"/>
                    <w:right w:val="single" w:sz="4" w:space="0" w:color="auto"/>
                  </w:tcBorders>
                </w:tcPr>
                <w:p w14:paraId="304CEF90"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128F36D1"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1B3698B0"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188C6A96"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5DE1BD61"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6AB278CE" w14:textId="77777777" w:rsidTr="00033D69">
              <w:trPr>
                <w:trHeight w:val="272"/>
              </w:trPr>
              <w:tc>
                <w:tcPr>
                  <w:tcW w:w="595" w:type="dxa"/>
                  <w:vAlign w:val="center"/>
                </w:tcPr>
                <w:p w14:paraId="6835D905"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8</w:t>
                  </w:r>
                </w:p>
              </w:tc>
              <w:tc>
                <w:tcPr>
                  <w:tcW w:w="6521" w:type="dxa"/>
                  <w:vAlign w:val="center"/>
                </w:tcPr>
                <w:p w14:paraId="74D37FBC" w14:textId="420531B6"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define legal responsibilities and ethical principles.</w:t>
                  </w:r>
                </w:p>
              </w:tc>
              <w:tc>
                <w:tcPr>
                  <w:tcW w:w="327" w:type="dxa"/>
                  <w:tcBorders>
                    <w:top w:val="single" w:sz="4" w:space="0" w:color="auto"/>
                    <w:left w:val="single" w:sz="4" w:space="0" w:color="auto"/>
                    <w:bottom w:val="single" w:sz="4" w:space="0" w:color="auto"/>
                    <w:right w:val="single" w:sz="4" w:space="0" w:color="auto"/>
                  </w:tcBorders>
                </w:tcPr>
                <w:p w14:paraId="70D85737"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3696C601"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5136D2ED"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3F46C1A3"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187F6781"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2E533D75" w14:textId="77777777" w:rsidTr="00033D69">
              <w:trPr>
                <w:trHeight w:val="272"/>
              </w:trPr>
              <w:tc>
                <w:tcPr>
                  <w:tcW w:w="595" w:type="dxa"/>
                  <w:vAlign w:val="center"/>
                </w:tcPr>
                <w:p w14:paraId="5BD178D6"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9</w:t>
                  </w:r>
                </w:p>
              </w:tc>
              <w:tc>
                <w:tcPr>
                  <w:tcW w:w="6521" w:type="dxa"/>
                  <w:vAlign w:val="center"/>
                </w:tcPr>
                <w:p w14:paraId="0E158934" w14:textId="66985C41"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perform first step care  of most prevalent disorders in the community  with effective  evidence based medical methods.</w:t>
                  </w:r>
                </w:p>
              </w:tc>
              <w:tc>
                <w:tcPr>
                  <w:tcW w:w="327" w:type="dxa"/>
                  <w:tcBorders>
                    <w:top w:val="single" w:sz="4" w:space="0" w:color="auto"/>
                    <w:left w:val="single" w:sz="4" w:space="0" w:color="auto"/>
                    <w:bottom w:val="single" w:sz="4" w:space="0" w:color="auto"/>
                    <w:right w:val="single" w:sz="4" w:space="0" w:color="auto"/>
                  </w:tcBorders>
                </w:tcPr>
                <w:p w14:paraId="6B3D5319"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2AA9E3AA"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528FB4B8"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6E14C704"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2E23CBEE"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1DA80B9F" w14:textId="77777777" w:rsidTr="00033D69">
              <w:trPr>
                <w:trHeight w:val="272"/>
              </w:trPr>
              <w:tc>
                <w:tcPr>
                  <w:tcW w:w="595" w:type="dxa"/>
                  <w:vAlign w:val="center"/>
                </w:tcPr>
                <w:p w14:paraId="4A697CBB"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10</w:t>
                  </w:r>
                </w:p>
              </w:tc>
              <w:tc>
                <w:tcPr>
                  <w:tcW w:w="6521" w:type="dxa"/>
                  <w:vAlign w:val="center"/>
                </w:tcPr>
                <w:p w14:paraId="4BE2F9DC" w14:textId="1A862FDF"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organize and implement scientific meetings and projects</w:t>
                  </w:r>
                </w:p>
              </w:tc>
              <w:tc>
                <w:tcPr>
                  <w:tcW w:w="327" w:type="dxa"/>
                  <w:tcBorders>
                    <w:top w:val="single" w:sz="4" w:space="0" w:color="auto"/>
                    <w:left w:val="single" w:sz="4" w:space="0" w:color="auto"/>
                    <w:bottom w:val="single" w:sz="4" w:space="0" w:color="auto"/>
                    <w:right w:val="single" w:sz="4" w:space="0" w:color="auto"/>
                  </w:tcBorders>
                </w:tcPr>
                <w:p w14:paraId="5D984449"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35809CC8"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220B6C97"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2B519EB8" w14:textId="77777777" w:rsidR="00D20E1A" w:rsidRPr="000B2913" w:rsidRDefault="00D20E1A" w:rsidP="00D20E1A">
                  <w:pPr>
                    <w:widowControl w:val="0"/>
                    <w:jc w:val="center"/>
                    <w:rPr>
                      <w:rFonts w:ascii="Times New Roman" w:hAnsi="Times New Roman" w:cs="Times New Roman"/>
                      <w:b/>
                      <w:sz w:val="18"/>
                      <w:szCs w:val="18"/>
                    </w:rPr>
                  </w:pPr>
                </w:p>
              </w:tc>
              <w:tc>
                <w:tcPr>
                  <w:tcW w:w="328" w:type="dxa"/>
                  <w:tcBorders>
                    <w:top w:val="single" w:sz="4" w:space="0" w:color="auto"/>
                    <w:left w:val="single" w:sz="4" w:space="0" w:color="auto"/>
                    <w:bottom w:val="single" w:sz="4" w:space="0" w:color="auto"/>
                    <w:right w:val="single" w:sz="4" w:space="0" w:color="auto"/>
                  </w:tcBorders>
                </w:tcPr>
                <w:p w14:paraId="7542C5B8" w14:textId="77777777" w:rsidR="00D20E1A" w:rsidRPr="000B2913" w:rsidRDefault="00D20E1A" w:rsidP="00D20E1A">
                  <w:pPr>
                    <w:widowControl w:val="0"/>
                    <w:jc w:val="center"/>
                    <w:rPr>
                      <w:rFonts w:ascii="Times New Roman" w:hAnsi="Times New Roman" w:cs="Times New Roman"/>
                      <w:b/>
                      <w:sz w:val="18"/>
                      <w:szCs w:val="18"/>
                    </w:rPr>
                  </w:pPr>
                </w:p>
              </w:tc>
            </w:tr>
            <w:tr w:rsidR="00033D69" w:rsidRPr="000B2913" w14:paraId="3AC3722C" w14:textId="77777777" w:rsidTr="00033D69">
              <w:trPr>
                <w:trHeight w:val="272"/>
              </w:trPr>
              <w:tc>
                <w:tcPr>
                  <w:tcW w:w="595" w:type="dxa"/>
                  <w:vAlign w:val="center"/>
                </w:tcPr>
                <w:p w14:paraId="52D29C44"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11</w:t>
                  </w:r>
                </w:p>
              </w:tc>
              <w:tc>
                <w:tcPr>
                  <w:tcW w:w="6521" w:type="dxa"/>
                  <w:vAlign w:val="center"/>
                </w:tcPr>
                <w:p w14:paraId="74C1BDCF" w14:textId="53C062FE" w:rsidR="00D20E1A" w:rsidRPr="000B2913" w:rsidRDefault="00D20E1A" w:rsidP="00D20E1A">
                  <w:pPr>
                    <w:widowControl w:val="0"/>
                    <w:rPr>
                      <w:rFonts w:ascii="Times New Roman" w:hAnsi="Times New Roman" w:cs="Times New Roman"/>
                      <w:b/>
                      <w:sz w:val="18"/>
                      <w:szCs w:val="18"/>
                    </w:rPr>
                  </w:pPr>
                  <w:r w:rsidRPr="000B2913">
                    <w:rPr>
                      <w:rFonts w:ascii="Times New Roman" w:hAnsi="Times New Roman" w:cs="Times New Roman"/>
                      <w:sz w:val="18"/>
                      <w:szCs w:val="18"/>
                    </w:rPr>
                    <w:t>Able to use a major foreign language sufficient enough for follow up of literature and update of medical knowledge; able to use computer and statistical skills for the evaluation of scientific studies.</w:t>
                  </w:r>
                </w:p>
              </w:tc>
              <w:tc>
                <w:tcPr>
                  <w:tcW w:w="327" w:type="dxa"/>
                  <w:tcBorders>
                    <w:top w:val="single" w:sz="4" w:space="0" w:color="auto"/>
                    <w:left w:val="single" w:sz="4" w:space="0" w:color="auto"/>
                    <w:bottom w:val="single" w:sz="4" w:space="0" w:color="auto"/>
                    <w:right w:val="single" w:sz="4" w:space="0" w:color="auto"/>
                  </w:tcBorders>
                </w:tcPr>
                <w:p w14:paraId="479B97A0"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37149E7B"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2D10A7DB" w14:textId="77777777" w:rsidR="00D20E1A" w:rsidRPr="000B2913" w:rsidRDefault="00D20E1A" w:rsidP="00D20E1A">
                  <w:pPr>
                    <w:widowControl w:val="0"/>
                    <w:jc w:val="center"/>
                    <w:rPr>
                      <w:rFonts w:ascii="Times New Roman" w:hAnsi="Times New Roman" w:cs="Times New Roman"/>
                      <w:b/>
                      <w:sz w:val="18"/>
                      <w:szCs w:val="18"/>
                    </w:rPr>
                  </w:pPr>
                </w:p>
              </w:tc>
              <w:tc>
                <w:tcPr>
                  <w:tcW w:w="327" w:type="dxa"/>
                  <w:tcBorders>
                    <w:top w:val="single" w:sz="4" w:space="0" w:color="auto"/>
                    <w:left w:val="single" w:sz="4" w:space="0" w:color="auto"/>
                    <w:bottom w:val="single" w:sz="4" w:space="0" w:color="auto"/>
                    <w:right w:val="single" w:sz="4" w:space="0" w:color="auto"/>
                  </w:tcBorders>
                </w:tcPr>
                <w:p w14:paraId="730447DC" w14:textId="77777777" w:rsidR="00D20E1A" w:rsidRPr="000B2913" w:rsidRDefault="00D20E1A" w:rsidP="00D20E1A">
                  <w:pPr>
                    <w:widowControl w:val="0"/>
                    <w:jc w:val="center"/>
                    <w:rPr>
                      <w:rFonts w:ascii="Times New Roman" w:hAnsi="Times New Roman" w:cs="Times New Roman"/>
                      <w:b/>
                      <w:sz w:val="18"/>
                      <w:szCs w:val="18"/>
                    </w:rPr>
                  </w:pPr>
                  <w:r w:rsidRPr="000B2913">
                    <w:rPr>
                      <w:rFonts w:ascii="Times New Roman" w:hAnsi="Times New Roman" w:cs="Times New Roman"/>
                      <w:b/>
                      <w:sz w:val="18"/>
                      <w:szCs w:val="18"/>
                    </w:rPr>
                    <w:t>X</w:t>
                  </w:r>
                </w:p>
              </w:tc>
              <w:tc>
                <w:tcPr>
                  <w:tcW w:w="328" w:type="dxa"/>
                  <w:tcBorders>
                    <w:top w:val="single" w:sz="4" w:space="0" w:color="auto"/>
                    <w:left w:val="single" w:sz="4" w:space="0" w:color="auto"/>
                    <w:bottom w:val="single" w:sz="4" w:space="0" w:color="auto"/>
                    <w:right w:val="single" w:sz="4" w:space="0" w:color="auto"/>
                  </w:tcBorders>
                </w:tcPr>
                <w:p w14:paraId="0645B1D2" w14:textId="77777777" w:rsidR="00D20E1A" w:rsidRPr="000B2913" w:rsidRDefault="00D20E1A" w:rsidP="00D20E1A">
                  <w:pPr>
                    <w:widowControl w:val="0"/>
                    <w:jc w:val="center"/>
                    <w:rPr>
                      <w:rFonts w:ascii="Times New Roman" w:hAnsi="Times New Roman" w:cs="Times New Roman"/>
                      <w:b/>
                      <w:sz w:val="18"/>
                      <w:szCs w:val="18"/>
                    </w:rPr>
                  </w:pPr>
                </w:p>
              </w:tc>
            </w:tr>
          </w:tbl>
          <w:p w14:paraId="362E655D" w14:textId="77777777" w:rsidR="00D20E1A" w:rsidRPr="000B2913" w:rsidRDefault="00D20E1A" w:rsidP="00A27345">
            <w:pPr>
              <w:rPr>
                <w:rFonts w:ascii="Times New Roman" w:hAnsi="Times New Roman" w:cs="Times New Roman"/>
                <w:sz w:val="16"/>
                <w:szCs w:val="16"/>
                <w:lang w:val="en-US"/>
              </w:rPr>
            </w:pPr>
          </w:p>
          <w:p w14:paraId="7D927FFE" w14:textId="77777777" w:rsidR="00AC2F25" w:rsidRPr="000B2913" w:rsidRDefault="00AC2F25" w:rsidP="00A27345">
            <w:pPr>
              <w:rPr>
                <w:rFonts w:ascii="Times New Roman" w:hAnsi="Times New Roman" w:cs="Times New Roman"/>
                <w:sz w:val="16"/>
                <w:szCs w:val="16"/>
                <w:lang w:val="en-US"/>
              </w:rPr>
            </w:pPr>
            <w:r w:rsidRPr="000B2913">
              <w:rPr>
                <w:rFonts w:ascii="Times New Roman" w:hAnsi="Times New Roman" w:cs="Times New Roman"/>
                <w:b/>
                <w:sz w:val="16"/>
                <w:szCs w:val="16"/>
              </w:rPr>
              <w:t>* 1 en düşük, 2 düşük, 3 orta, 4 yüksek, 5 en yüksek olarak belirtilecektir.</w:t>
            </w:r>
          </w:p>
        </w:tc>
      </w:tr>
    </w:tbl>
    <w:p w14:paraId="47A2A64D" w14:textId="698297A1" w:rsidR="00683583" w:rsidRPr="000B2913" w:rsidRDefault="00683583" w:rsidP="00683583">
      <w:pPr>
        <w:jc w:val="center"/>
        <w:rPr>
          <w:rFonts w:ascii="Times New Roman" w:hAnsi="Times New Roman" w:cs="Times New Roman"/>
          <w:b/>
          <w:sz w:val="16"/>
          <w:szCs w:val="16"/>
        </w:rPr>
      </w:pPr>
    </w:p>
    <w:p w14:paraId="063CBF45" w14:textId="77777777" w:rsidR="00344C4F" w:rsidRPr="000B2913" w:rsidRDefault="00344C4F" w:rsidP="00344C4F">
      <w:pPr>
        <w:rPr>
          <w:rFonts w:ascii="Times New Roman" w:hAnsi="Times New Roman" w:cs="Times New Roman"/>
          <w:b/>
          <w:sz w:val="16"/>
          <w:szCs w:val="16"/>
        </w:rPr>
      </w:pPr>
    </w:p>
    <w:tbl>
      <w:tblPr>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033D69" w:rsidRPr="000B2913" w14:paraId="1D246582" w14:textId="77777777" w:rsidTr="00934672">
        <w:trPr>
          <w:trHeight w:val="420"/>
        </w:trPr>
        <w:tc>
          <w:tcPr>
            <w:tcW w:w="9072" w:type="dxa"/>
            <w:shd w:val="clear" w:color="auto" w:fill="D9D9D9"/>
            <w:tcMar>
              <w:top w:w="100" w:type="dxa"/>
              <w:left w:w="100" w:type="dxa"/>
              <w:bottom w:w="100" w:type="dxa"/>
              <w:right w:w="100" w:type="dxa"/>
            </w:tcMar>
            <w:vAlign w:val="center"/>
          </w:tcPr>
          <w:p w14:paraId="638269DE" w14:textId="435DB758" w:rsidR="00344C4F" w:rsidRPr="000B2913" w:rsidRDefault="00A957F4" w:rsidP="000F64FA">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20"/>
                <w:szCs w:val="20"/>
              </w:rPr>
              <w:t xml:space="preserve">PHASE I OCCUPATIONAL LECTURE </w:t>
            </w:r>
            <w:r w:rsidRPr="000B2913">
              <w:rPr>
                <w:rFonts w:ascii="Times New Roman" w:hAnsi="Times New Roman" w:cs="Times New Roman"/>
                <w:b/>
                <w:sz w:val="20"/>
                <w:szCs w:val="20"/>
                <w:lang w:val="tr-TR"/>
              </w:rPr>
              <w:t>COURSE LIST AND RANKING</w:t>
            </w:r>
          </w:p>
        </w:tc>
      </w:tr>
      <w:tr w:rsidR="00033D69" w:rsidRPr="000B2913" w14:paraId="44E4E018" w14:textId="77777777" w:rsidTr="00934672">
        <w:trPr>
          <w:trHeight w:val="2007"/>
        </w:trPr>
        <w:tc>
          <w:tcPr>
            <w:tcW w:w="9072" w:type="dxa"/>
            <w:shd w:val="clear" w:color="auto" w:fill="auto"/>
            <w:tcMar>
              <w:top w:w="100" w:type="dxa"/>
              <w:left w:w="100" w:type="dxa"/>
              <w:bottom w:w="100" w:type="dxa"/>
              <w:right w:w="100" w:type="dxa"/>
            </w:tcMar>
            <w:vAlign w:val="center"/>
          </w:tcPr>
          <w:p w14:paraId="1856E95F" w14:textId="24911ADC" w:rsidR="00344C4F" w:rsidRPr="000B2913" w:rsidRDefault="00A957F4" w:rsidP="00A957F4">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t>Basic Sciences Subject Committee 1</w:t>
            </w:r>
          </w:p>
          <w:p w14:paraId="6DC03080" w14:textId="77777777" w:rsidR="00A957F4" w:rsidRPr="000B2913" w:rsidRDefault="00A957F4" w:rsidP="00A957F4">
            <w:pPr>
              <w:widowControl w:val="0"/>
              <w:spacing w:line="240" w:lineRule="auto"/>
              <w:rPr>
                <w:rFonts w:ascii="Times New Roman" w:hAnsi="Times New Roman" w:cs="Times New Roman"/>
                <w:b/>
                <w:sz w:val="16"/>
                <w:szCs w:val="16"/>
              </w:rPr>
            </w:pPr>
          </w:p>
          <w:tbl>
            <w:tblPr>
              <w:tblW w:w="8823" w:type="dxa"/>
              <w:jc w:val="center"/>
              <w:tblLayout w:type="fixed"/>
              <w:tblCellMar>
                <w:left w:w="0" w:type="dxa"/>
                <w:right w:w="0" w:type="dxa"/>
              </w:tblCellMar>
              <w:tblLook w:val="04A0" w:firstRow="1" w:lastRow="0" w:firstColumn="1" w:lastColumn="0" w:noHBand="0" w:noVBand="1"/>
            </w:tblPr>
            <w:tblGrid>
              <w:gridCol w:w="731"/>
              <w:gridCol w:w="5966"/>
              <w:gridCol w:w="2126"/>
            </w:tblGrid>
            <w:tr w:rsidR="00033D69" w:rsidRPr="000B2913" w14:paraId="51D5D024" w14:textId="77777777" w:rsidTr="00934672">
              <w:trPr>
                <w:trHeight w:val="317"/>
                <w:jc w:val="center"/>
              </w:trPr>
              <w:tc>
                <w:tcPr>
                  <w:tcW w:w="73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7530E1" w14:textId="2A5EA864" w:rsidR="00EC61AA" w:rsidRPr="000B2913" w:rsidRDefault="00EC61AA" w:rsidP="005245DD">
                  <w:pPr>
                    <w:spacing w:line="240" w:lineRule="auto"/>
                    <w:jc w:val="center"/>
                    <w:rPr>
                      <w:rFonts w:ascii="Times New Roman" w:hAnsi="Times New Roman" w:cs="Times New Roman"/>
                      <w:b/>
                      <w:bCs/>
                      <w:sz w:val="16"/>
                      <w:szCs w:val="16"/>
                    </w:rPr>
                  </w:pPr>
                  <w:r w:rsidRPr="000B2913">
                    <w:rPr>
                      <w:rFonts w:ascii="Times New Roman" w:hAnsi="Times New Roman" w:cs="Times New Roman"/>
                      <w:b/>
                      <w:bCs/>
                      <w:sz w:val="16"/>
                      <w:szCs w:val="16"/>
                    </w:rPr>
                    <w:t>No</w:t>
                  </w:r>
                </w:p>
              </w:tc>
              <w:tc>
                <w:tcPr>
                  <w:tcW w:w="5966"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E0CC99" w14:textId="0C36EE76" w:rsidR="00EC61AA" w:rsidRPr="000B2913" w:rsidRDefault="00A957F4" w:rsidP="00934672">
                  <w:pPr>
                    <w:spacing w:line="240" w:lineRule="auto"/>
                    <w:rPr>
                      <w:rFonts w:ascii="Times New Roman" w:hAnsi="Times New Roman" w:cs="Times New Roman"/>
                      <w:b/>
                      <w:bCs/>
                      <w:sz w:val="16"/>
                      <w:szCs w:val="16"/>
                    </w:rPr>
                  </w:pPr>
                  <w:r w:rsidRPr="000B2913">
                    <w:rPr>
                      <w:rFonts w:ascii="Times New Roman" w:hAnsi="Times New Roman" w:cs="Times New Roman"/>
                      <w:b/>
                      <w:sz w:val="14"/>
                      <w:szCs w:val="14"/>
                      <w:lang w:val="tr-TR"/>
                    </w:rPr>
                    <w:t>Lecture/Competence</w:t>
                  </w:r>
                </w:p>
              </w:tc>
              <w:tc>
                <w:tcPr>
                  <w:tcW w:w="2126"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915BBE2" w14:textId="17A4748C" w:rsidR="00EC61AA" w:rsidRPr="000B2913" w:rsidRDefault="00A957F4" w:rsidP="00694829">
                  <w:pPr>
                    <w:spacing w:line="240" w:lineRule="auto"/>
                    <w:rPr>
                      <w:rFonts w:ascii="Times New Roman" w:hAnsi="Times New Roman" w:cs="Times New Roman"/>
                      <w:b/>
                      <w:bCs/>
                      <w:sz w:val="16"/>
                      <w:szCs w:val="16"/>
                    </w:rPr>
                  </w:pPr>
                  <w:r w:rsidRPr="000B2913">
                    <w:rPr>
                      <w:rFonts w:ascii="Times New Roman" w:hAnsi="Times New Roman" w:cs="Times New Roman"/>
                      <w:b/>
                      <w:sz w:val="14"/>
                      <w:szCs w:val="14"/>
                      <w:lang w:val="tr-TR"/>
                    </w:rPr>
                    <w:t>Instructor</w:t>
                  </w:r>
                </w:p>
              </w:tc>
            </w:tr>
            <w:tr w:rsidR="00033D69" w:rsidRPr="000B2913" w14:paraId="4356DCA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9EDA29" w14:textId="77777777"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240BA4"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Medical Biology (Teorik: 2 Saat)</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8DF8DFC"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7D24B563"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5CDAC5" w14:textId="77777777"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41B66B"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Biophysics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0014A4" w14:textId="55D9B790"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471E34A7"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4F80B1" w14:textId="77777777"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3</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08C52A"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Measurement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0C54E" w14:textId="1C63E269"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4E9882C4"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D6B30C" w14:textId="77777777"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4</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9FBF09"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Waves: Longitudinal and Standing Waves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70707F" w14:textId="7A83114F" w:rsidR="00EC61AA" w:rsidRPr="000B2913" w:rsidRDefault="006161B7"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185449E5" w14:textId="77777777" w:rsidTr="00934672">
              <w:trPr>
                <w:trHeight w:val="317"/>
                <w:jc w:val="center"/>
              </w:trPr>
              <w:tc>
                <w:tcPr>
                  <w:tcW w:w="731" w:type="dxa"/>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bottom"/>
                  <w:hideMark/>
                </w:tcPr>
                <w:p w14:paraId="4BDD6FBF" w14:textId="77777777"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5</w:t>
                  </w:r>
                </w:p>
              </w:tc>
              <w:tc>
                <w:tcPr>
                  <w:tcW w:w="5966" w:type="dxa"/>
                  <w:tcBorders>
                    <w:top w:val="single" w:sz="6" w:space="0" w:color="000000"/>
                    <w:left w:val="single" w:sz="6" w:space="0" w:color="CCCCCC"/>
                    <w:bottom w:val="single" w:sz="4" w:space="0" w:color="auto"/>
                    <w:right w:val="single" w:sz="4" w:space="0" w:color="auto"/>
                  </w:tcBorders>
                  <w:tcMar>
                    <w:top w:w="30" w:type="dxa"/>
                    <w:left w:w="45" w:type="dxa"/>
                    <w:bottom w:w="30" w:type="dxa"/>
                    <w:right w:w="45" w:type="dxa"/>
                  </w:tcMar>
                  <w:vAlign w:val="bottom"/>
                  <w:hideMark/>
                </w:tcPr>
                <w:p w14:paraId="0914C45D"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Fluids (Teorik: 2 Saat)</w:t>
                  </w:r>
                </w:p>
              </w:tc>
              <w:tc>
                <w:tcPr>
                  <w:tcW w:w="2126"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CBDCC51" w14:textId="55C02D56"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4B6F096F" w14:textId="77777777" w:rsidTr="00934672">
              <w:trPr>
                <w:trHeight w:val="317"/>
                <w:jc w:val="center"/>
              </w:trPr>
              <w:tc>
                <w:tcPr>
                  <w:tcW w:w="73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74A3A371" w14:textId="77777777"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6</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44C20A4E" w14:textId="5AA700BE"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Meaning of Medical History</w:t>
                  </w:r>
                  <w:r w:rsidR="006161B7" w:rsidRPr="000B2913">
                    <w:rPr>
                      <w:rFonts w:ascii="Times New Roman" w:hAnsi="Times New Roman" w:cs="Times New Roman"/>
                      <w:sz w:val="16"/>
                      <w:szCs w:val="16"/>
                    </w:rPr>
                    <w:t>, Medicine in Prehistorical</w:t>
                  </w:r>
                  <w:r w:rsidRPr="000B2913">
                    <w:rPr>
                      <w:rFonts w:ascii="Times New Roman" w:hAnsi="Times New Roman" w:cs="Times New Roman"/>
                      <w:sz w:val="16"/>
                      <w:szCs w:val="16"/>
                    </w:rPr>
                    <w:t xml:space="preserve"> (Teor</w:t>
                  </w:r>
                  <w:r w:rsidR="006161B7" w:rsidRPr="000B2913">
                    <w:rPr>
                      <w:rFonts w:ascii="Times New Roman" w:hAnsi="Times New Roman" w:cs="Times New Roman"/>
                      <w:sz w:val="16"/>
                      <w:szCs w:val="16"/>
                    </w:rPr>
                    <w:t>ik: 2</w:t>
                  </w:r>
                  <w:r w:rsidR="00520B13" w:rsidRPr="000B2913">
                    <w:rPr>
                      <w:rFonts w:ascii="Times New Roman" w:hAnsi="Times New Roman" w:cs="Times New Roman"/>
                      <w:sz w:val="16"/>
                      <w:szCs w:val="16"/>
                    </w:rPr>
                    <w:t xml:space="preserve"> </w:t>
                  </w:r>
                  <w:r w:rsidRPr="000B2913">
                    <w:rPr>
                      <w:rFonts w:ascii="Times New Roman" w:hAnsi="Times New Roman" w:cs="Times New Roman"/>
                      <w:sz w:val="16"/>
                      <w:szCs w:val="16"/>
                    </w:rPr>
                    <w:t>Saat)</w:t>
                  </w:r>
                </w:p>
              </w:tc>
              <w:tc>
                <w:tcPr>
                  <w:tcW w:w="212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63122DAC"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Ayşegül Erdemir</w:t>
                  </w:r>
                </w:p>
              </w:tc>
            </w:tr>
            <w:tr w:rsidR="00033D69" w:rsidRPr="000B2913" w14:paraId="32139828" w14:textId="77777777" w:rsidTr="00934672">
              <w:trPr>
                <w:trHeight w:val="317"/>
                <w:jc w:val="center"/>
              </w:trPr>
              <w:tc>
                <w:tcPr>
                  <w:tcW w:w="731"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97DEBBC" w14:textId="6C56AD9C"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7</w:t>
                  </w:r>
                </w:p>
              </w:tc>
              <w:tc>
                <w:tcPr>
                  <w:tcW w:w="596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C9328F"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Electrical Field and Dipole (Teorik: 1 Saat)</w:t>
                  </w:r>
                </w:p>
              </w:tc>
              <w:tc>
                <w:tcPr>
                  <w:tcW w:w="212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A578AE" w14:textId="63A7F70C"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5722B07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C1146B" w14:textId="7A2D8901"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lastRenderedPageBreak/>
                    <w:t>8</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91733"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Molecular Forces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3BE090" w14:textId="3269E3F6"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0443276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8D9330D" w14:textId="24285A39"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9</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8867CA"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Chromosome Structure and Epigenetics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02AA11"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4DBADB03"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4BF429" w14:textId="63B837A4"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10</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E29CE4"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Medicine in the Ancient Ages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A9A20E"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Ayşegül Erdemir</w:t>
                  </w:r>
                </w:p>
              </w:tc>
            </w:tr>
            <w:tr w:rsidR="00033D69" w:rsidRPr="000B2913" w14:paraId="6BD370C2"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70D989" w14:textId="4D9B9125"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11</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560F45"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Medicine in the Middle Ages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B43E"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Ayşegül Erdemir</w:t>
                  </w:r>
                </w:p>
              </w:tc>
            </w:tr>
            <w:tr w:rsidR="00033D69" w:rsidRPr="000B2913" w14:paraId="7C617647"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99B232" w14:textId="54DA909A"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12</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55FB6A"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Cytogenetics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9ABD6A"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53CFCC0"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2037BC7" w14:textId="0E2F6DAB"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13</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B0500C"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Turkish Medicine up to Ottoman Period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B8C29"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Ayşegül Erdemir</w:t>
                  </w:r>
                </w:p>
              </w:tc>
            </w:tr>
            <w:tr w:rsidR="00033D69" w:rsidRPr="000B2913" w14:paraId="5D0EC7E8"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FB93554" w14:textId="6BB63DCE"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14</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3FC0B7"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Turkish Medicine in the Ottomans and in the Turkish Republic Period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D10738"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Ayşegül Erdemir</w:t>
                  </w:r>
                </w:p>
              </w:tc>
            </w:tr>
            <w:tr w:rsidR="00033D69" w:rsidRPr="000B2913" w14:paraId="410A29CC"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B1803F2" w14:textId="45854887"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15</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5C2DA4"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Medicine in Renaissance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4F8E13"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Ayşegül Erdemir</w:t>
                  </w:r>
                </w:p>
              </w:tc>
            </w:tr>
            <w:tr w:rsidR="00033D69" w:rsidRPr="000B2913" w14:paraId="30B3ACD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DF2481C" w14:textId="4C0AB8FA"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16</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C53237"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DNA Replication (Teorik: 2 Saat)</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242BDE"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Çağrı Öner</w:t>
                  </w:r>
                </w:p>
              </w:tc>
            </w:tr>
            <w:tr w:rsidR="00033D69" w:rsidRPr="000B2913" w14:paraId="1AF768C8"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FB12CA" w14:textId="240CB8CB"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17</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0CC94A"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Biochemistry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930A1A"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68E33B31"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7B7243" w14:textId="22B05BC6"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18</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B3142"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Effects of Electrical Current on Body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FD7E4E" w14:textId="77A1AB9E"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 Esra Münire Aydoğmuş </w:t>
                  </w:r>
                </w:p>
              </w:tc>
            </w:tr>
            <w:tr w:rsidR="00033D69" w:rsidRPr="000B2913" w14:paraId="4B622EFD"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62C43A" w14:textId="4A9A7ADB"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19</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0EE7D3"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Solutions and concept of concentration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E03BC8"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616143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B176C1" w14:textId="7F4A6162"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20</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259199"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Structure and feature of water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4F58FF"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5722937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81364B1" w14:textId="492EF87B" w:rsidR="00EC61AA" w:rsidRPr="000B2913" w:rsidRDefault="00EC61AA"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w:t>
                  </w:r>
                  <w:r w:rsidR="006161B7" w:rsidRPr="000B2913">
                    <w:rPr>
                      <w:rFonts w:ascii="Times New Roman" w:hAnsi="Times New Roman" w:cs="Times New Roman"/>
                      <w:sz w:val="16"/>
                      <w:szCs w:val="16"/>
                    </w:rPr>
                    <w:t>1</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AAFCB"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Biomolecules and Evolution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06E240"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263C56C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80B48A" w14:textId="1D016F23"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22</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9B10B0"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Structure and Functions of Nucleic Acids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DC01C3"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2CC60F1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3DAE2D1" w14:textId="0D87C789"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23</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3C5ECB"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Optics and Optical Medical Instruments (Teorik: 3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0D56C1" w14:textId="7504D7DA"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0DB20EE2"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53EC60B" w14:textId="2B79C53E"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24</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406D2A"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Acids and Bases and pH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A89D95"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43CEF7C2"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F1BEF5" w14:textId="5C0FAC48"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25</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378217"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Amino acids (Teorik: 3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671F7"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16797EB6"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039DF2" w14:textId="3D8C0C16"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26</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CF5044"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DNA Damage and Repair Mechanisms (Teorik: 2 Saat)</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3470437"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Çağrı Öner</w:t>
                  </w:r>
                </w:p>
              </w:tc>
            </w:tr>
            <w:tr w:rsidR="00033D69" w:rsidRPr="000B2913" w14:paraId="0327552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4139309" w14:textId="2813D9FF"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27</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FCACFE" w14:textId="77777777" w:rsidR="00EC61AA" w:rsidRPr="000B2913" w:rsidRDefault="00EC61AA"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Structure and Functions of Proteins (Teorik: 3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855554"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7DEC1DE" w14:textId="77777777" w:rsidTr="00934672">
              <w:trPr>
                <w:trHeight w:val="317"/>
                <w:jc w:val="center"/>
              </w:trPr>
              <w:tc>
                <w:tcPr>
                  <w:tcW w:w="731"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hideMark/>
                </w:tcPr>
                <w:p w14:paraId="38F2FFE1" w14:textId="24CAA9FC"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28</w:t>
                  </w:r>
                </w:p>
              </w:tc>
              <w:tc>
                <w:tcPr>
                  <w:tcW w:w="5966"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5D4F2238" w14:textId="6C09F167" w:rsidR="00EC61AA" w:rsidRPr="000B2913" w:rsidRDefault="00027562"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Biochemistry Lab Solutions And Concept Of Concentration (Pratik: 2 Saat)</w:t>
                  </w:r>
                </w:p>
              </w:tc>
              <w:tc>
                <w:tcPr>
                  <w:tcW w:w="2126"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3FE0A31F"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194F84DC" w14:textId="77777777" w:rsidTr="00934672">
              <w:trPr>
                <w:trHeight w:val="317"/>
                <w:jc w:val="center"/>
              </w:trPr>
              <w:tc>
                <w:tcPr>
                  <w:tcW w:w="731" w:type="dxa"/>
                  <w:tcBorders>
                    <w:top w:val="single" w:sz="4" w:space="0" w:color="auto"/>
                    <w:left w:val="single" w:sz="6" w:space="0" w:color="000000"/>
                    <w:bottom w:val="single" w:sz="4" w:space="0" w:color="auto"/>
                    <w:right w:val="single" w:sz="4" w:space="0" w:color="auto"/>
                  </w:tcBorders>
                  <w:tcMar>
                    <w:top w:w="30" w:type="dxa"/>
                    <w:left w:w="45" w:type="dxa"/>
                    <w:bottom w:w="30" w:type="dxa"/>
                    <w:right w:w="45" w:type="dxa"/>
                  </w:tcMar>
                  <w:vAlign w:val="bottom"/>
                  <w:hideMark/>
                </w:tcPr>
                <w:p w14:paraId="27C020D1" w14:textId="0431DBDD"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29</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0B7AA20" w14:textId="224D23F3" w:rsidR="00EC61AA" w:rsidRPr="000B2913" w:rsidRDefault="00027562"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Medical Biology Lab: Preparation Of Solutions (Pratik: 1 Saat)</w:t>
                  </w:r>
                </w:p>
              </w:tc>
              <w:tc>
                <w:tcPr>
                  <w:tcW w:w="2126"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10649F1" w14:textId="2D971858" w:rsidR="00EC61AA" w:rsidRPr="000B2913" w:rsidRDefault="00EC61AA" w:rsidP="00640DE4">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 Nur Kaluç</w:t>
                  </w:r>
                </w:p>
              </w:tc>
            </w:tr>
            <w:tr w:rsidR="00033D69" w:rsidRPr="000B2913" w14:paraId="05C1CE79" w14:textId="77777777" w:rsidTr="00934672">
              <w:trPr>
                <w:trHeight w:val="317"/>
                <w:jc w:val="center"/>
              </w:trPr>
              <w:tc>
                <w:tcPr>
                  <w:tcW w:w="73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0671604" w14:textId="07CC64BC"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30</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5DC43F77" w14:textId="26598210" w:rsidR="00EC61AA" w:rsidRPr="000B2913" w:rsidRDefault="00027562"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Medical Biology Lab: Pcr And Its Applications (Pratik: 1 Saat)</w:t>
                  </w:r>
                </w:p>
              </w:tc>
              <w:tc>
                <w:tcPr>
                  <w:tcW w:w="212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4CC391EB" w14:textId="188DB586" w:rsidR="00EC61AA" w:rsidRPr="000B2913" w:rsidRDefault="00EC61AA" w:rsidP="00640DE4">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 Nur Kaluç</w:t>
                  </w:r>
                </w:p>
              </w:tc>
            </w:tr>
            <w:tr w:rsidR="00033D69" w:rsidRPr="000B2913" w14:paraId="5724A199" w14:textId="77777777" w:rsidTr="00934672">
              <w:trPr>
                <w:trHeight w:val="317"/>
                <w:jc w:val="center"/>
              </w:trPr>
              <w:tc>
                <w:tcPr>
                  <w:tcW w:w="73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771AB339" w14:textId="3C491228" w:rsidR="00EC61AA" w:rsidRPr="000B2913" w:rsidRDefault="006161B7" w:rsidP="005245DD">
                  <w:pPr>
                    <w:spacing w:line="240" w:lineRule="auto"/>
                    <w:jc w:val="center"/>
                    <w:rPr>
                      <w:rFonts w:ascii="Times New Roman" w:hAnsi="Times New Roman" w:cs="Times New Roman"/>
                      <w:sz w:val="16"/>
                      <w:szCs w:val="16"/>
                    </w:rPr>
                  </w:pPr>
                  <w:r w:rsidRPr="000B2913">
                    <w:rPr>
                      <w:rFonts w:ascii="Times New Roman" w:hAnsi="Times New Roman" w:cs="Times New Roman"/>
                      <w:sz w:val="16"/>
                      <w:szCs w:val="16"/>
                    </w:rPr>
                    <w:t>31</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565A858C" w14:textId="60034797" w:rsidR="00EC61AA" w:rsidRPr="000B2913" w:rsidRDefault="00027562" w:rsidP="00934672">
                  <w:pPr>
                    <w:spacing w:line="240" w:lineRule="auto"/>
                    <w:rPr>
                      <w:rFonts w:ascii="Times New Roman" w:hAnsi="Times New Roman" w:cs="Times New Roman"/>
                      <w:sz w:val="16"/>
                      <w:szCs w:val="16"/>
                    </w:rPr>
                  </w:pPr>
                  <w:r w:rsidRPr="000B2913">
                    <w:rPr>
                      <w:rFonts w:ascii="Times New Roman" w:hAnsi="Times New Roman" w:cs="Times New Roman"/>
                      <w:sz w:val="16"/>
                      <w:szCs w:val="16"/>
                    </w:rPr>
                    <w:t>Biochemistry Lab: Colorimetry (Pratik: 2 Saat)</w:t>
                  </w:r>
                </w:p>
              </w:tc>
              <w:tc>
                <w:tcPr>
                  <w:tcW w:w="212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69C21ECE" w14:textId="77777777" w:rsidR="00EC61AA" w:rsidRPr="000B2913" w:rsidRDefault="00EC61AA" w:rsidP="0069482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bl>
          <w:p w14:paraId="4DFB8331" w14:textId="77777777" w:rsidR="00344C4F" w:rsidRPr="000B2913" w:rsidRDefault="00344C4F" w:rsidP="000F64FA">
            <w:pPr>
              <w:widowControl w:val="0"/>
              <w:spacing w:line="240" w:lineRule="auto"/>
              <w:jc w:val="center"/>
              <w:rPr>
                <w:rFonts w:ascii="Times New Roman" w:hAnsi="Times New Roman" w:cs="Times New Roman"/>
                <w:b/>
                <w:sz w:val="16"/>
                <w:szCs w:val="16"/>
              </w:rPr>
            </w:pPr>
          </w:p>
        </w:tc>
      </w:tr>
    </w:tbl>
    <w:p w14:paraId="4A2CD06E" w14:textId="21DFBA10" w:rsidR="00344C4F" w:rsidRPr="000B2913" w:rsidRDefault="00344C4F" w:rsidP="00344C4F">
      <w:pPr>
        <w:rPr>
          <w:rFonts w:ascii="Times New Roman" w:hAnsi="Times New Roman" w:cs="Times New Roman"/>
          <w:b/>
          <w:sz w:val="16"/>
          <w:szCs w:val="16"/>
        </w:rPr>
      </w:pPr>
    </w:p>
    <w:p w14:paraId="1EF1BFD2" w14:textId="77777777" w:rsidR="00694829" w:rsidRPr="000B2913" w:rsidRDefault="00694829" w:rsidP="00344C4F">
      <w:pPr>
        <w:rPr>
          <w:rFonts w:ascii="Times New Roman" w:hAnsi="Times New Roman" w:cs="Times New Roman"/>
          <w:b/>
          <w:sz w:val="16"/>
          <w:szCs w:val="16"/>
        </w:rPr>
      </w:pPr>
    </w:p>
    <w:tbl>
      <w:tblPr>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033D69" w:rsidRPr="000B2913" w14:paraId="364B85AC" w14:textId="77777777" w:rsidTr="00694829">
        <w:trPr>
          <w:trHeight w:val="2432"/>
          <w:jc w:val="center"/>
        </w:trPr>
        <w:tc>
          <w:tcPr>
            <w:tcW w:w="9072" w:type="dxa"/>
            <w:shd w:val="clear" w:color="auto" w:fill="auto"/>
            <w:tcMar>
              <w:top w:w="100" w:type="dxa"/>
              <w:left w:w="100" w:type="dxa"/>
              <w:bottom w:w="100" w:type="dxa"/>
              <w:right w:w="100" w:type="dxa"/>
            </w:tcMar>
            <w:vAlign w:val="center"/>
          </w:tcPr>
          <w:p w14:paraId="416C5F69" w14:textId="64B05D2C" w:rsidR="00A957F4" w:rsidRPr="000B2913" w:rsidRDefault="00A957F4" w:rsidP="00A957F4">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t>Basic Sciences Subject Committee 2</w:t>
            </w:r>
          </w:p>
          <w:p w14:paraId="12129A98" w14:textId="77777777" w:rsidR="007B6321" w:rsidRPr="000B2913" w:rsidRDefault="007B6321" w:rsidP="000F64FA">
            <w:pPr>
              <w:widowControl w:val="0"/>
              <w:spacing w:line="240" w:lineRule="auto"/>
              <w:jc w:val="center"/>
              <w:rPr>
                <w:rFonts w:ascii="Times New Roman" w:hAnsi="Times New Roman" w:cs="Times New Roman"/>
                <w:b/>
                <w:sz w:val="16"/>
                <w:szCs w:val="16"/>
              </w:rPr>
            </w:pPr>
          </w:p>
          <w:tbl>
            <w:tblPr>
              <w:tblW w:w="85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9"/>
              <w:gridCol w:w="5386"/>
              <w:gridCol w:w="2400"/>
            </w:tblGrid>
            <w:tr w:rsidR="00033D69" w:rsidRPr="000B2913" w14:paraId="7FD5927C" w14:textId="77777777" w:rsidTr="000F64FA">
              <w:trPr>
                <w:jc w:val="center"/>
              </w:trPr>
              <w:tc>
                <w:tcPr>
                  <w:tcW w:w="7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EC163B3" w14:textId="77777777" w:rsidR="007B6321" w:rsidRPr="000B2913" w:rsidRDefault="007B6321" w:rsidP="00E30BC9">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6"/>
                      <w:szCs w:val="16"/>
                    </w:rPr>
                    <w:t>Sıra No</w:t>
                  </w:r>
                </w:p>
              </w:tc>
              <w:tc>
                <w:tcPr>
                  <w:tcW w:w="538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C1AC9DC"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b/>
                      <w:sz w:val="16"/>
                      <w:szCs w:val="16"/>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ABEABE6"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b/>
                      <w:sz w:val="16"/>
                      <w:szCs w:val="16"/>
                    </w:rPr>
                    <w:t>Eğitici</w:t>
                  </w:r>
                </w:p>
              </w:tc>
            </w:tr>
            <w:tr w:rsidR="00033D69" w:rsidRPr="000B2913" w14:paraId="51AB8758"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F6189AC"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EB513F" w14:textId="3C3E234C"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Biomechanics: Vectors</w:t>
                  </w:r>
                  <w:r w:rsidR="008A1AB8" w:rsidRPr="000B2913">
                    <w:rPr>
                      <w:rFonts w:ascii="Times New Roman" w:hAnsi="Times New Roman" w:cs="Times New Roman"/>
                      <w:sz w:val="16"/>
                      <w:szCs w:val="16"/>
                    </w:rPr>
                    <w:t>, Torque and Rotational Movement (Teorik: 2</w:t>
                  </w:r>
                  <w:r w:rsidRPr="000B2913">
                    <w:rPr>
                      <w:rFonts w:ascii="Times New Roman" w:hAnsi="Times New Roman" w:cs="Times New Roman"/>
                      <w:sz w:val="16"/>
                      <w:szCs w:val="16"/>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D98957C"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35E4753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89B12D3" w14:textId="53788A05" w:rsidR="007B6321" w:rsidRPr="000B2913" w:rsidRDefault="008A1AB8"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2DF3CE"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Transcription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DEF06CB"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9EA886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725052" w14:textId="1B4E18DB" w:rsidR="007B6321" w:rsidRPr="000B2913" w:rsidRDefault="00F77284"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80253D"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Genetic Code and Protein Synthesis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32191FD"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15EDC442"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5809EA1" w14:textId="446A523F" w:rsidR="007B6321" w:rsidRPr="000B2913" w:rsidRDefault="00F77284"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5268F2"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Biological Oxidation, Bioenergetics and ATP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E90D950"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A19023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8EC48F" w14:textId="35507D5A" w:rsidR="007B6321" w:rsidRPr="000B2913" w:rsidRDefault="00F77284"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177EB6"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Regulation of Gene Expression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564E103"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BCD84F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76AE75" w14:textId="5DB4B1A6" w:rsidR="007B6321" w:rsidRPr="000B2913" w:rsidRDefault="00F77284"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0F7402" w14:textId="75924D79" w:rsidR="007B6321" w:rsidRPr="000B2913" w:rsidRDefault="00F85AA2" w:rsidP="00E30BC9">
                  <w:pPr>
                    <w:widowControl w:val="0"/>
                    <w:spacing w:line="240" w:lineRule="auto"/>
                    <w:rPr>
                      <w:rFonts w:ascii="Times New Roman" w:hAnsi="Times New Roman" w:cs="Times New Roman"/>
                      <w:sz w:val="16"/>
                      <w:szCs w:val="16"/>
                    </w:rPr>
                  </w:pPr>
                  <w:hyperlink r:id="rId7" w:history="1">
                    <w:r w:rsidR="007B6321" w:rsidRPr="000B2913">
                      <w:rPr>
                        <w:rStyle w:val="Kpr"/>
                        <w:rFonts w:ascii="Times New Roman" w:hAnsi="Times New Roman" w:cs="Times New Roman"/>
                        <w:color w:val="auto"/>
                        <w:sz w:val="16"/>
                        <w:szCs w:val="16"/>
                        <w:u w:val="none"/>
                        <w:shd w:val="clear" w:color="auto" w:fill="FFFFFF"/>
                      </w:rPr>
                      <w:t>Biomechanics: Elastic Properties of Tissues </w:t>
                    </w:r>
                  </w:hyperlink>
                  <w:r w:rsidR="008A1AB8" w:rsidRPr="000B2913">
                    <w:rPr>
                      <w:rFonts w:ascii="Times New Roman" w:hAnsi="Times New Roman" w:cs="Times New Roman"/>
                      <w:sz w:val="16"/>
                      <w:szCs w:val="16"/>
                      <w:shd w:val="clear" w:color="auto" w:fill="FFFFFF"/>
                    </w:rPr>
                    <w:t>(Teorik: 3</w:t>
                  </w:r>
                  <w:r w:rsidR="007B6321" w:rsidRPr="000B2913">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BE2185D"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6ECEC7F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67402FA" w14:textId="3659A1E6" w:rsidR="007B6321" w:rsidRPr="000B2913" w:rsidRDefault="00F77284"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A310A7" w14:textId="77777777" w:rsidR="007B6321" w:rsidRPr="000B2913" w:rsidRDefault="00F85AA2" w:rsidP="00E30BC9">
                  <w:pPr>
                    <w:widowControl w:val="0"/>
                    <w:spacing w:line="240" w:lineRule="auto"/>
                    <w:rPr>
                      <w:rFonts w:ascii="Times New Roman" w:hAnsi="Times New Roman" w:cs="Times New Roman"/>
                      <w:sz w:val="16"/>
                      <w:szCs w:val="16"/>
                    </w:rPr>
                  </w:pPr>
                  <w:hyperlink r:id="rId8" w:history="1">
                    <w:r w:rsidR="007B6321" w:rsidRPr="000B2913">
                      <w:rPr>
                        <w:rStyle w:val="Kpr"/>
                        <w:rFonts w:ascii="Times New Roman" w:hAnsi="Times New Roman" w:cs="Times New Roman"/>
                        <w:color w:val="auto"/>
                        <w:sz w:val="16"/>
                        <w:szCs w:val="16"/>
                        <w:u w:val="none"/>
                        <w:shd w:val="clear" w:color="auto" w:fill="FFFFFF"/>
                      </w:rPr>
                      <w:t>Stress and Adaptation </w:t>
                    </w:r>
                  </w:hyperlink>
                  <w:r w:rsidR="007B6321" w:rsidRPr="000B2913">
                    <w:rPr>
                      <w:rFonts w:ascii="Times New Roman" w:hAnsi="Times New Roman" w:cs="Times New Roman"/>
                      <w:sz w:val="16"/>
                      <w:szCs w:val="16"/>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9C2BCB8"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Buğra Çetin</w:t>
                  </w:r>
                </w:p>
              </w:tc>
            </w:tr>
            <w:tr w:rsidR="00033D69" w:rsidRPr="000B2913" w14:paraId="3D7FF1A0"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DDA48DE" w14:textId="781BCF88"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A2A2320" w14:textId="77777777" w:rsidR="007B6321" w:rsidRPr="000B2913" w:rsidRDefault="00F85AA2" w:rsidP="00E30BC9">
                  <w:pPr>
                    <w:widowControl w:val="0"/>
                    <w:spacing w:line="240" w:lineRule="auto"/>
                    <w:rPr>
                      <w:rFonts w:ascii="Times New Roman" w:hAnsi="Times New Roman" w:cs="Times New Roman"/>
                      <w:sz w:val="16"/>
                      <w:szCs w:val="16"/>
                    </w:rPr>
                  </w:pPr>
                  <w:hyperlink r:id="rId9" w:history="1">
                    <w:r w:rsidR="007B6321" w:rsidRPr="000B2913">
                      <w:rPr>
                        <w:rStyle w:val="Kpr"/>
                        <w:rFonts w:ascii="Times New Roman" w:hAnsi="Times New Roman" w:cs="Times New Roman"/>
                        <w:color w:val="auto"/>
                        <w:sz w:val="16"/>
                        <w:szCs w:val="16"/>
                        <w:u w:val="none"/>
                        <w:shd w:val="clear" w:color="auto" w:fill="FFFFFF"/>
                      </w:rPr>
                      <w:t>Psychoanalytic Theory and Defence Mechanisms </w:t>
                    </w:r>
                  </w:hyperlink>
                  <w:r w:rsidR="007B6321" w:rsidRPr="000B2913">
                    <w:rPr>
                      <w:rFonts w:ascii="Times New Roman" w:hAnsi="Times New Roman" w:cs="Times New Roman"/>
                      <w:sz w:val="16"/>
                      <w:szCs w:val="16"/>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D923821"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Buğra Çetin</w:t>
                  </w:r>
                </w:p>
              </w:tc>
            </w:tr>
            <w:tr w:rsidR="00033D69" w:rsidRPr="000B2913" w14:paraId="4FEB117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656455"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10</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C70F94"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Regulation of Gene Activity in Prokaryotes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BADA6F5"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9C22AA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80AFECC"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lastRenderedPageBreak/>
                    <w:t>11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DD7A6E" w14:textId="66A6AA36" w:rsidR="007B6321" w:rsidRPr="000B2913" w:rsidRDefault="00F85AA2" w:rsidP="00E30BC9">
                  <w:pPr>
                    <w:widowControl w:val="0"/>
                    <w:spacing w:line="240" w:lineRule="auto"/>
                    <w:rPr>
                      <w:rFonts w:ascii="Times New Roman" w:hAnsi="Times New Roman" w:cs="Times New Roman"/>
                      <w:sz w:val="16"/>
                      <w:szCs w:val="16"/>
                    </w:rPr>
                  </w:pPr>
                  <w:hyperlink r:id="rId10" w:history="1">
                    <w:r w:rsidR="007B6321" w:rsidRPr="000B2913">
                      <w:rPr>
                        <w:rStyle w:val="Kpr"/>
                        <w:rFonts w:ascii="Times New Roman" w:hAnsi="Times New Roman" w:cs="Times New Roman"/>
                        <w:color w:val="auto"/>
                        <w:sz w:val="16"/>
                        <w:szCs w:val="16"/>
                        <w:u w:val="none"/>
                        <w:shd w:val="clear" w:color="auto" w:fill="FFFFFF"/>
                      </w:rPr>
                      <w:t>Introduction to Enzymes and Kinetics </w:t>
                    </w:r>
                  </w:hyperlink>
                  <w:r w:rsidR="008A1AB8" w:rsidRPr="000B2913">
                    <w:rPr>
                      <w:rFonts w:ascii="Times New Roman" w:hAnsi="Times New Roman" w:cs="Times New Roman"/>
                      <w:sz w:val="16"/>
                      <w:szCs w:val="16"/>
                      <w:shd w:val="clear" w:color="auto" w:fill="FFFFFF"/>
                    </w:rPr>
                    <w:t>(Teorik: 5</w:t>
                  </w:r>
                  <w:r w:rsidR="007B6321" w:rsidRPr="000B2913">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3AE88C7"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1E3DA68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8EC6718"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3BF6AA" w14:textId="77777777" w:rsidR="007B6321" w:rsidRPr="000B2913" w:rsidRDefault="00F85AA2" w:rsidP="00E30BC9">
                  <w:pPr>
                    <w:widowControl w:val="0"/>
                    <w:spacing w:line="240" w:lineRule="auto"/>
                    <w:rPr>
                      <w:rFonts w:ascii="Times New Roman" w:hAnsi="Times New Roman" w:cs="Times New Roman"/>
                      <w:sz w:val="16"/>
                      <w:szCs w:val="16"/>
                    </w:rPr>
                  </w:pPr>
                  <w:hyperlink r:id="rId11" w:history="1">
                    <w:r w:rsidR="007B6321" w:rsidRPr="000B2913">
                      <w:rPr>
                        <w:rStyle w:val="Kpr"/>
                        <w:rFonts w:ascii="Times New Roman" w:hAnsi="Times New Roman" w:cs="Times New Roman"/>
                        <w:color w:val="auto"/>
                        <w:sz w:val="16"/>
                        <w:szCs w:val="16"/>
                        <w:u w:val="none"/>
                      </w:rPr>
                      <w:t>Biosynthesis and Post-translational Modifications of Proteins </w:t>
                    </w:r>
                  </w:hyperlink>
                  <w:r w:rsidR="007B6321" w:rsidRPr="000B2913">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7727D4D"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691CFC7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E2A49B0"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59BD46" w14:textId="297FC21D" w:rsidR="007B6321" w:rsidRPr="000B2913" w:rsidRDefault="00F85AA2" w:rsidP="00E30BC9">
                  <w:pPr>
                    <w:widowControl w:val="0"/>
                    <w:spacing w:line="240" w:lineRule="auto"/>
                    <w:rPr>
                      <w:rFonts w:ascii="Times New Roman" w:hAnsi="Times New Roman" w:cs="Times New Roman"/>
                      <w:sz w:val="16"/>
                      <w:szCs w:val="16"/>
                    </w:rPr>
                  </w:pPr>
                  <w:hyperlink r:id="rId12" w:history="1">
                    <w:r w:rsidR="007B6321" w:rsidRPr="000B2913">
                      <w:rPr>
                        <w:rStyle w:val="Kpr"/>
                        <w:rFonts w:ascii="Times New Roman" w:hAnsi="Times New Roman" w:cs="Times New Roman"/>
                        <w:color w:val="auto"/>
                        <w:sz w:val="16"/>
                        <w:szCs w:val="16"/>
                        <w:u w:val="none"/>
                        <w:shd w:val="clear" w:color="auto" w:fill="FFFFFF"/>
                      </w:rPr>
                      <w:t>Molecular Basis of Genetic Variation </w:t>
                    </w:r>
                  </w:hyperlink>
                  <w:r w:rsidR="008A1AB8" w:rsidRPr="000B2913">
                    <w:rPr>
                      <w:rFonts w:ascii="Times New Roman" w:hAnsi="Times New Roman" w:cs="Times New Roman"/>
                      <w:sz w:val="16"/>
                      <w:szCs w:val="16"/>
                      <w:shd w:val="clear" w:color="auto" w:fill="FFFFFF"/>
                    </w:rPr>
                    <w:t>(Teorik: 3</w:t>
                  </w:r>
                  <w:r w:rsidR="007B6321" w:rsidRPr="000B2913">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8BF2C8D" w14:textId="7F5FD92D" w:rsidR="007B6321" w:rsidRPr="000B2913" w:rsidRDefault="00640DE4"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5F9E055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0DE92D"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B72090"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Regulation of Gene Activity in Eukaryotes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4691D83"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286846E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3F4015"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18A33EE" w14:textId="77777777" w:rsidR="007B6321" w:rsidRPr="000B2913" w:rsidRDefault="00F85AA2" w:rsidP="00E30BC9">
                  <w:pPr>
                    <w:widowControl w:val="0"/>
                    <w:spacing w:line="240" w:lineRule="auto"/>
                    <w:rPr>
                      <w:rFonts w:ascii="Times New Roman" w:hAnsi="Times New Roman" w:cs="Times New Roman"/>
                      <w:sz w:val="16"/>
                      <w:szCs w:val="16"/>
                    </w:rPr>
                  </w:pPr>
                  <w:hyperlink r:id="rId13" w:history="1">
                    <w:r w:rsidR="007B6321" w:rsidRPr="000B2913">
                      <w:rPr>
                        <w:rStyle w:val="Kpr"/>
                        <w:rFonts w:ascii="Times New Roman" w:hAnsi="Times New Roman" w:cs="Times New Roman"/>
                        <w:color w:val="auto"/>
                        <w:sz w:val="16"/>
                        <w:szCs w:val="16"/>
                        <w:u w:val="none"/>
                      </w:rPr>
                      <w:t>Heat, Thermodynamics and Bioenergetics </w:t>
                    </w:r>
                  </w:hyperlink>
                  <w:r w:rsidR="007B6321" w:rsidRPr="000B2913">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DF7042F"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64C1232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75F9B8"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F9D8D8" w14:textId="77777777" w:rsidR="007B6321" w:rsidRPr="000B2913" w:rsidRDefault="00F85AA2" w:rsidP="00E30BC9">
                  <w:pPr>
                    <w:widowControl w:val="0"/>
                    <w:spacing w:line="240" w:lineRule="auto"/>
                    <w:rPr>
                      <w:rFonts w:ascii="Times New Roman" w:hAnsi="Times New Roman" w:cs="Times New Roman"/>
                      <w:sz w:val="16"/>
                      <w:szCs w:val="16"/>
                    </w:rPr>
                  </w:pPr>
                  <w:hyperlink r:id="rId14" w:history="1">
                    <w:r w:rsidR="007B6321" w:rsidRPr="000B2913">
                      <w:rPr>
                        <w:rStyle w:val="Kpr"/>
                        <w:rFonts w:ascii="Times New Roman" w:hAnsi="Times New Roman" w:cs="Times New Roman"/>
                        <w:color w:val="auto"/>
                        <w:sz w:val="16"/>
                        <w:szCs w:val="16"/>
                        <w:u w:val="none"/>
                      </w:rPr>
                      <w:t>Protein Turnover </w:t>
                    </w:r>
                  </w:hyperlink>
                  <w:r w:rsidR="007B6321" w:rsidRPr="000B2913">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F009782"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4AF2B01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6F6417"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C5FB207" w14:textId="77777777" w:rsidR="007B6321" w:rsidRPr="000B2913" w:rsidRDefault="00F85AA2" w:rsidP="00E30BC9">
                  <w:pPr>
                    <w:widowControl w:val="0"/>
                    <w:spacing w:line="240" w:lineRule="auto"/>
                    <w:rPr>
                      <w:rFonts w:ascii="Times New Roman" w:hAnsi="Times New Roman" w:cs="Times New Roman"/>
                      <w:sz w:val="16"/>
                      <w:szCs w:val="16"/>
                    </w:rPr>
                  </w:pPr>
                  <w:hyperlink r:id="rId15" w:history="1">
                    <w:r w:rsidR="007B6321" w:rsidRPr="000B2913">
                      <w:rPr>
                        <w:rStyle w:val="Kpr"/>
                        <w:rFonts w:ascii="Times New Roman" w:hAnsi="Times New Roman" w:cs="Times New Roman"/>
                        <w:color w:val="auto"/>
                        <w:sz w:val="16"/>
                        <w:szCs w:val="16"/>
                        <w:u w:val="none"/>
                      </w:rPr>
                      <w:t>Protein Targeting </w:t>
                    </w:r>
                  </w:hyperlink>
                  <w:r w:rsidR="007B6321" w:rsidRPr="000B2913">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E3D910E"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35E34218"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B5AFCE9"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A54F36"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Imaging Techniques and Principles (Ultrasound and NMR) (Teorik: 3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CDC98EA"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6D67E1BA"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6B5A93"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19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37E9AA9" w14:textId="2F944A14" w:rsidR="007B6321" w:rsidRPr="000B2913" w:rsidRDefault="00F85AA2" w:rsidP="00E30BC9">
                  <w:pPr>
                    <w:widowControl w:val="0"/>
                    <w:spacing w:line="240" w:lineRule="auto"/>
                    <w:rPr>
                      <w:rFonts w:ascii="Times New Roman" w:hAnsi="Times New Roman" w:cs="Times New Roman"/>
                      <w:sz w:val="16"/>
                      <w:szCs w:val="16"/>
                    </w:rPr>
                  </w:pPr>
                  <w:hyperlink r:id="rId16" w:history="1">
                    <w:r w:rsidR="007B6321" w:rsidRPr="000B2913">
                      <w:rPr>
                        <w:rStyle w:val="Kpr"/>
                        <w:rFonts w:ascii="Times New Roman" w:hAnsi="Times New Roman" w:cs="Times New Roman"/>
                        <w:color w:val="auto"/>
                        <w:sz w:val="16"/>
                        <w:szCs w:val="16"/>
                        <w:u w:val="none"/>
                        <w:shd w:val="clear" w:color="auto" w:fill="FFFFFF"/>
                      </w:rPr>
                      <w:t>Principles of Recording Biomedical Signals </w:t>
                    </w:r>
                  </w:hyperlink>
                  <w:r w:rsidR="008A1AB8" w:rsidRPr="000B2913">
                    <w:rPr>
                      <w:rFonts w:ascii="Times New Roman" w:hAnsi="Times New Roman" w:cs="Times New Roman"/>
                      <w:sz w:val="16"/>
                      <w:szCs w:val="16"/>
                      <w:shd w:val="clear" w:color="auto" w:fill="FFFFFF"/>
                    </w:rPr>
                    <w:t>(Teorik: 4</w:t>
                  </w:r>
                  <w:r w:rsidR="007B6321" w:rsidRPr="000B2913">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B001665"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Necla Öztürk</w:t>
                  </w:r>
                </w:p>
              </w:tc>
            </w:tr>
            <w:tr w:rsidR="00033D69" w:rsidRPr="000B2913" w14:paraId="795482A1"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4B8FE3"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20</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EDBBFEB" w14:textId="77777777" w:rsidR="007B6321" w:rsidRPr="000B2913" w:rsidRDefault="00F85AA2" w:rsidP="00E30BC9">
                  <w:pPr>
                    <w:widowControl w:val="0"/>
                    <w:spacing w:line="240" w:lineRule="auto"/>
                    <w:rPr>
                      <w:rFonts w:ascii="Times New Roman" w:hAnsi="Times New Roman" w:cs="Times New Roman"/>
                      <w:sz w:val="16"/>
                      <w:szCs w:val="16"/>
                    </w:rPr>
                  </w:pPr>
                  <w:hyperlink r:id="rId17" w:history="1">
                    <w:r w:rsidR="007B6321" w:rsidRPr="000B2913">
                      <w:rPr>
                        <w:rStyle w:val="Kpr"/>
                        <w:rFonts w:ascii="Times New Roman" w:hAnsi="Times New Roman" w:cs="Times New Roman"/>
                        <w:color w:val="auto"/>
                        <w:sz w:val="16"/>
                        <w:szCs w:val="16"/>
                        <w:u w:val="none"/>
                        <w:shd w:val="clear" w:color="auto" w:fill="FFFFFF"/>
                      </w:rPr>
                      <w:t>Immunogenetics </w:t>
                    </w:r>
                  </w:hyperlink>
                  <w:r w:rsidR="007B6321" w:rsidRPr="000B2913">
                    <w:rPr>
                      <w:rFonts w:ascii="Times New Roman" w:hAnsi="Times New Roman" w:cs="Times New Roman"/>
                      <w:sz w:val="16"/>
                      <w:szCs w:val="16"/>
                      <w:shd w:val="clear" w:color="auto" w:fill="FFFFFF"/>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F5E8D03"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DE0378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2452D3"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8A37B4" w14:textId="69A4E427" w:rsidR="007B6321" w:rsidRPr="000B2913" w:rsidRDefault="00F85AA2" w:rsidP="00E30BC9">
                  <w:pPr>
                    <w:widowControl w:val="0"/>
                    <w:spacing w:line="240" w:lineRule="auto"/>
                    <w:rPr>
                      <w:rFonts w:ascii="Times New Roman" w:hAnsi="Times New Roman" w:cs="Times New Roman"/>
                      <w:sz w:val="16"/>
                      <w:szCs w:val="16"/>
                    </w:rPr>
                  </w:pPr>
                  <w:hyperlink r:id="rId18" w:history="1">
                    <w:r w:rsidR="007B6321" w:rsidRPr="000B2913">
                      <w:rPr>
                        <w:rStyle w:val="Kpr"/>
                        <w:rFonts w:ascii="Times New Roman" w:hAnsi="Times New Roman" w:cs="Times New Roman"/>
                        <w:color w:val="auto"/>
                        <w:sz w:val="16"/>
                        <w:szCs w:val="16"/>
                        <w:u w:val="none"/>
                      </w:rPr>
                      <w:t>Structure and Functions of Carbohydrates </w:t>
                    </w:r>
                  </w:hyperlink>
                  <w:r w:rsidR="008A1AB8" w:rsidRPr="000B2913">
                    <w:rPr>
                      <w:rFonts w:ascii="Times New Roman" w:hAnsi="Times New Roman" w:cs="Times New Roman"/>
                      <w:sz w:val="16"/>
                      <w:szCs w:val="16"/>
                    </w:rPr>
                    <w:t>(Teorik: 4</w:t>
                  </w:r>
                  <w:r w:rsidR="007B6321" w:rsidRPr="000B2913">
                    <w:rPr>
                      <w:rFonts w:ascii="Times New Roman" w:hAnsi="Times New Roman" w:cs="Times New Roman"/>
                      <w:sz w:val="16"/>
                      <w:szCs w:val="16"/>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787C012"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3523D04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BFDADD"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43C246E" w14:textId="77777777" w:rsidR="007B6321" w:rsidRPr="000B2913" w:rsidRDefault="00F85AA2" w:rsidP="00E30BC9">
                  <w:pPr>
                    <w:widowControl w:val="0"/>
                    <w:spacing w:line="240" w:lineRule="auto"/>
                    <w:rPr>
                      <w:rFonts w:ascii="Times New Roman" w:hAnsi="Times New Roman" w:cs="Times New Roman"/>
                      <w:sz w:val="16"/>
                      <w:szCs w:val="16"/>
                    </w:rPr>
                  </w:pPr>
                  <w:hyperlink r:id="rId19" w:history="1">
                    <w:r w:rsidR="007B6321" w:rsidRPr="000B2913">
                      <w:rPr>
                        <w:rStyle w:val="Kpr"/>
                        <w:rFonts w:ascii="Times New Roman" w:hAnsi="Times New Roman" w:cs="Times New Roman"/>
                        <w:color w:val="auto"/>
                        <w:sz w:val="16"/>
                        <w:szCs w:val="16"/>
                        <w:u w:val="none"/>
                      </w:rPr>
                      <w:t>Structure and Functions of Lipids </w:t>
                    </w:r>
                  </w:hyperlink>
                  <w:r w:rsidR="007B6321" w:rsidRPr="000B2913">
                    <w:rPr>
                      <w:rFonts w:ascii="Times New Roman" w:hAnsi="Times New Roman" w:cs="Times New Roman"/>
                      <w:sz w:val="16"/>
                      <w:szCs w:val="16"/>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24E6921"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06419C9" w14:textId="77777777" w:rsidTr="00997C9B">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9FB3ED1"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6A5A2C7" w14:textId="77777777" w:rsidR="007B6321" w:rsidRPr="000B2913" w:rsidRDefault="00F85AA2" w:rsidP="00E30BC9">
                  <w:pPr>
                    <w:widowControl w:val="0"/>
                    <w:spacing w:line="240" w:lineRule="auto"/>
                    <w:rPr>
                      <w:rFonts w:ascii="Times New Roman" w:hAnsi="Times New Roman" w:cs="Times New Roman"/>
                      <w:sz w:val="16"/>
                      <w:szCs w:val="16"/>
                    </w:rPr>
                  </w:pPr>
                  <w:hyperlink r:id="rId20" w:history="1">
                    <w:r w:rsidR="007B6321" w:rsidRPr="000B2913">
                      <w:rPr>
                        <w:rStyle w:val="Kpr"/>
                        <w:rFonts w:ascii="Times New Roman" w:hAnsi="Times New Roman" w:cs="Times New Roman"/>
                        <w:color w:val="auto"/>
                        <w:sz w:val="16"/>
                        <w:szCs w:val="16"/>
                        <w:u w:val="none"/>
                      </w:rPr>
                      <w:t>Structure and Functions of Nucleotides </w:t>
                    </w:r>
                  </w:hyperlink>
                  <w:r w:rsidR="007B6321" w:rsidRPr="000B2913">
                    <w:rPr>
                      <w:rFonts w:ascii="Times New Roman" w:hAnsi="Times New Roman" w:cs="Times New Roman"/>
                      <w:sz w:val="16"/>
                      <w:szCs w:val="16"/>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B6297BD"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5250343B" w14:textId="77777777" w:rsidTr="00997C9B">
              <w:trPr>
                <w:jc w:val="center"/>
              </w:trPr>
              <w:tc>
                <w:tcPr>
                  <w:tcW w:w="719" w:type="dxa"/>
                  <w:tcBorders>
                    <w:top w:val="single" w:sz="6" w:space="0" w:color="000000"/>
                    <w:left w:val="single" w:sz="6" w:space="0" w:color="000000"/>
                    <w:bottom w:val="single" w:sz="4" w:space="0" w:color="auto"/>
                    <w:right w:val="single" w:sz="4" w:space="0" w:color="auto"/>
                  </w:tcBorders>
                  <w:tcMar>
                    <w:top w:w="40" w:type="dxa"/>
                    <w:left w:w="40" w:type="dxa"/>
                    <w:bottom w:w="40" w:type="dxa"/>
                    <w:right w:w="40" w:type="dxa"/>
                  </w:tcMar>
                  <w:vAlign w:val="center"/>
                </w:tcPr>
                <w:p w14:paraId="3B3DEB9E"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24</w:t>
                  </w:r>
                </w:p>
              </w:tc>
              <w:tc>
                <w:tcPr>
                  <w:tcW w:w="5386"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vAlign w:val="center"/>
                </w:tcPr>
                <w:p w14:paraId="5184DDB2" w14:textId="657C3460" w:rsidR="007B6321" w:rsidRPr="000B2913" w:rsidRDefault="002432B8"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Personality Process Adulthood and Aging </w:t>
                  </w:r>
                  <w:r w:rsidR="007B6321" w:rsidRPr="000B2913">
                    <w:rPr>
                      <w:rFonts w:ascii="Times New Roman" w:hAnsi="Times New Roman" w:cs="Times New Roman"/>
                      <w:sz w:val="16"/>
                      <w:szCs w:val="16"/>
                    </w:rPr>
                    <w:t xml:space="preserve">(Teorik: </w:t>
                  </w:r>
                  <w:r w:rsidR="008A1AB8" w:rsidRPr="000B2913">
                    <w:rPr>
                      <w:rFonts w:ascii="Times New Roman" w:hAnsi="Times New Roman" w:cs="Times New Roman"/>
                      <w:sz w:val="16"/>
                      <w:szCs w:val="16"/>
                    </w:rPr>
                    <w:t>2</w:t>
                  </w:r>
                  <w:r w:rsidR="007B6321" w:rsidRPr="000B2913">
                    <w:rPr>
                      <w:rFonts w:ascii="Times New Roman" w:hAnsi="Times New Roman" w:cs="Times New Roman"/>
                      <w:sz w:val="16"/>
                      <w:szCs w:val="16"/>
                    </w:rPr>
                    <w:t xml:space="preserve"> Saat)</w:t>
                  </w:r>
                  <w:r w:rsidR="007B6321" w:rsidRPr="000B2913">
                    <w:rPr>
                      <w:rFonts w:ascii="Times New Roman" w:hAnsi="Times New Roman" w:cs="Times New Roman"/>
                      <w:sz w:val="16"/>
                      <w:szCs w:val="16"/>
                    </w:rPr>
                    <w:tab/>
                  </w:r>
                </w:p>
              </w:tc>
              <w:tc>
                <w:tcPr>
                  <w:tcW w:w="2400" w:type="dxa"/>
                  <w:tcBorders>
                    <w:top w:val="single" w:sz="6" w:space="0" w:color="000000"/>
                    <w:left w:val="single" w:sz="4" w:space="0" w:color="auto"/>
                    <w:bottom w:val="single" w:sz="4" w:space="0" w:color="auto"/>
                    <w:right w:val="single" w:sz="6" w:space="0" w:color="000000"/>
                  </w:tcBorders>
                  <w:shd w:val="clear" w:color="auto" w:fill="FFFFFF"/>
                  <w:tcMar>
                    <w:top w:w="40" w:type="dxa"/>
                    <w:left w:w="40" w:type="dxa"/>
                    <w:bottom w:w="40" w:type="dxa"/>
                    <w:right w:w="40" w:type="dxa"/>
                  </w:tcMar>
                  <w:vAlign w:val="center"/>
                </w:tcPr>
                <w:p w14:paraId="7139D293" w14:textId="36A93F25" w:rsidR="007B6321" w:rsidRPr="000B2913" w:rsidRDefault="008A1AB8"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Suat Küçükgöncü</w:t>
                  </w:r>
                </w:p>
              </w:tc>
            </w:tr>
            <w:tr w:rsidR="00033D69" w:rsidRPr="000B2913" w14:paraId="0A9ED2CD" w14:textId="77777777" w:rsidTr="00997C9B">
              <w:trPr>
                <w:jc w:val="center"/>
              </w:trPr>
              <w:tc>
                <w:tcPr>
                  <w:tcW w:w="719" w:type="dxa"/>
                  <w:tcBorders>
                    <w:top w:val="single" w:sz="4" w:space="0" w:color="auto"/>
                    <w:left w:val="single" w:sz="6" w:space="0" w:color="000000"/>
                    <w:bottom w:val="single" w:sz="6" w:space="0" w:color="000000"/>
                    <w:right w:val="single" w:sz="4" w:space="0" w:color="auto"/>
                  </w:tcBorders>
                  <w:tcMar>
                    <w:top w:w="40" w:type="dxa"/>
                    <w:left w:w="40" w:type="dxa"/>
                    <w:bottom w:w="40" w:type="dxa"/>
                    <w:right w:w="40" w:type="dxa"/>
                  </w:tcMar>
                  <w:vAlign w:val="center"/>
                </w:tcPr>
                <w:p w14:paraId="69F0ABC0"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25</w:t>
                  </w:r>
                </w:p>
              </w:tc>
              <w:tc>
                <w:tcPr>
                  <w:tcW w:w="5386"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vAlign w:val="center"/>
                </w:tcPr>
                <w:p w14:paraId="50F9C94E" w14:textId="45393545" w:rsidR="007B6321" w:rsidRPr="000B2913" w:rsidRDefault="00027562"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Medical Biology </w:t>
                  </w:r>
                  <w:hyperlink r:id="rId21" w:history="1">
                    <w:r w:rsidRPr="000B2913">
                      <w:rPr>
                        <w:rStyle w:val="Kpr"/>
                        <w:rFonts w:ascii="Times New Roman" w:hAnsi="Times New Roman" w:cs="Times New Roman"/>
                        <w:color w:val="auto"/>
                        <w:sz w:val="16"/>
                        <w:szCs w:val="16"/>
                        <w:u w:val="none"/>
                      </w:rPr>
                      <w:t>Lab: Dna Isolation </w:t>
                    </w:r>
                  </w:hyperlink>
                  <w:r w:rsidRPr="000B2913">
                    <w:rPr>
                      <w:rFonts w:ascii="Times New Roman" w:hAnsi="Times New Roman" w:cs="Times New Roman"/>
                      <w:sz w:val="16"/>
                      <w:szCs w:val="16"/>
                    </w:rPr>
                    <w:t>(Pratik: 2 Saat)</w:t>
                  </w:r>
                </w:p>
              </w:tc>
              <w:tc>
                <w:tcPr>
                  <w:tcW w:w="2400" w:type="dxa"/>
                  <w:tcBorders>
                    <w:top w:val="single" w:sz="4" w:space="0" w:color="auto"/>
                    <w:left w:val="single" w:sz="4" w:space="0" w:color="auto"/>
                    <w:bottom w:val="single" w:sz="6" w:space="0" w:color="000000"/>
                    <w:right w:val="single" w:sz="6" w:space="0" w:color="000000"/>
                  </w:tcBorders>
                  <w:shd w:val="clear" w:color="auto" w:fill="FFFFFF"/>
                  <w:tcMar>
                    <w:top w:w="40" w:type="dxa"/>
                    <w:left w:w="40" w:type="dxa"/>
                    <w:bottom w:w="40" w:type="dxa"/>
                    <w:right w:w="40" w:type="dxa"/>
                  </w:tcMar>
                  <w:vAlign w:val="center"/>
                </w:tcPr>
                <w:p w14:paraId="19AC8609" w14:textId="0A630C48" w:rsidR="007B6321" w:rsidRPr="000B2913" w:rsidRDefault="00640DE4"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181BAB15"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A09B98C"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1FF6BE" w14:textId="5FF85C9B" w:rsidR="007B6321" w:rsidRPr="000B2913" w:rsidRDefault="00027562"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Medical Biology </w:t>
                  </w:r>
                  <w:hyperlink r:id="rId22" w:history="1">
                    <w:r w:rsidRPr="000B2913">
                      <w:rPr>
                        <w:rStyle w:val="Kpr"/>
                        <w:rFonts w:ascii="Times New Roman" w:hAnsi="Times New Roman" w:cs="Times New Roman"/>
                        <w:color w:val="auto"/>
                        <w:sz w:val="16"/>
                        <w:szCs w:val="16"/>
                        <w:u w:val="none"/>
                      </w:rPr>
                      <w:t>Lab: Agarose Gel Electrophoresis </w:t>
                    </w:r>
                  </w:hyperlink>
                  <w:r w:rsidRPr="000B2913">
                    <w:rPr>
                      <w:rFonts w:ascii="Times New Roman" w:hAnsi="Times New Roman" w:cs="Times New Roman"/>
                      <w:sz w:val="16"/>
                      <w:szCs w:val="16"/>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F49AA6C"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2358436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7F00CB"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27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B4E667B" w14:textId="49F23FDE" w:rsidR="007B6321" w:rsidRPr="000B2913" w:rsidRDefault="00027562"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Medical Biology </w:t>
                  </w:r>
                  <w:hyperlink r:id="rId23" w:history="1">
                    <w:r w:rsidRPr="000B2913">
                      <w:rPr>
                        <w:rStyle w:val="Kpr"/>
                        <w:rFonts w:ascii="Times New Roman" w:hAnsi="Times New Roman" w:cs="Times New Roman"/>
                        <w:color w:val="auto"/>
                        <w:sz w:val="16"/>
                        <w:szCs w:val="16"/>
                        <w:u w:val="none"/>
                      </w:rPr>
                      <w:t>Lab: Quantification Of Dna </w:t>
                    </w:r>
                  </w:hyperlink>
                  <w:r w:rsidRPr="000B2913">
                    <w:rPr>
                      <w:rFonts w:ascii="Times New Roman" w:hAnsi="Times New Roman" w:cs="Times New Roman"/>
                      <w:sz w:val="16"/>
                      <w:szCs w:val="16"/>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9BE448A"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0683009A"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B7C57DA"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31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4330D1" w14:textId="716FA1C4" w:rsidR="007B6321" w:rsidRPr="000B2913" w:rsidRDefault="00F85AA2" w:rsidP="00E30BC9">
                  <w:pPr>
                    <w:widowControl w:val="0"/>
                    <w:spacing w:line="240" w:lineRule="auto"/>
                    <w:rPr>
                      <w:rFonts w:ascii="Times New Roman" w:hAnsi="Times New Roman" w:cs="Times New Roman"/>
                      <w:sz w:val="16"/>
                      <w:szCs w:val="16"/>
                    </w:rPr>
                  </w:pPr>
                  <w:hyperlink r:id="rId24" w:history="1">
                    <w:r w:rsidR="00027562" w:rsidRPr="000B2913">
                      <w:rPr>
                        <w:rStyle w:val="Kpr"/>
                        <w:rFonts w:ascii="Times New Roman" w:hAnsi="Times New Roman" w:cs="Times New Roman"/>
                        <w:color w:val="auto"/>
                        <w:sz w:val="16"/>
                        <w:szCs w:val="16"/>
                        <w:u w:val="none"/>
                      </w:rPr>
                      <w:t>Medical Biology Lab: Agarose Gel Electrophoresis</w:t>
                    </w:r>
                  </w:hyperlink>
                  <w:r w:rsidR="00027562" w:rsidRPr="000B2913">
                    <w:rPr>
                      <w:rStyle w:val="Kpr"/>
                      <w:rFonts w:ascii="Times New Roman" w:hAnsi="Times New Roman" w:cs="Times New Roman"/>
                      <w:color w:val="auto"/>
                      <w:sz w:val="16"/>
                      <w:szCs w:val="16"/>
                      <w:u w:val="none"/>
                    </w:rPr>
                    <w:t xml:space="preserve"> </w:t>
                  </w:r>
                  <w:r w:rsidR="00027562" w:rsidRPr="000B2913">
                    <w:rPr>
                      <w:rFonts w:ascii="Times New Roman" w:hAnsi="Times New Roman" w:cs="Times New Roman"/>
                      <w:sz w:val="16"/>
                      <w:szCs w:val="16"/>
                    </w:rPr>
                    <w:t>(Pratik: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8B4ADF9"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7D96865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65869BB"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33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DD151C" w14:textId="5B4E886C" w:rsidR="007B6321" w:rsidRPr="000B2913" w:rsidRDefault="00027562"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Biochemistry Lab: Enzyme Kinetics (Pratik: 3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47F957D"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0C572DE2"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179B24"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36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A765D5"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Biopsychosocial Model (Teorik: 1 Saat)</w:t>
                  </w:r>
                  <w:r w:rsidRPr="000B2913">
                    <w:rPr>
                      <w:rFonts w:ascii="Times New Roman" w:hAnsi="Times New Roman" w:cs="Times New Roman"/>
                      <w:sz w:val="16"/>
                      <w:szCs w:val="16"/>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7FA673B"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Suat Küçükgöncü</w:t>
                  </w:r>
                </w:p>
              </w:tc>
            </w:tr>
            <w:tr w:rsidR="00033D69" w:rsidRPr="000B2913" w14:paraId="10D37601" w14:textId="77777777" w:rsidTr="00997C9B">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B766BA"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39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ECC9BB" w14:textId="12AA6CFB" w:rsidR="007B6321" w:rsidRPr="000B2913" w:rsidRDefault="00F85AA2" w:rsidP="00E30BC9">
                  <w:pPr>
                    <w:widowControl w:val="0"/>
                    <w:spacing w:line="240" w:lineRule="auto"/>
                    <w:rPr>
                      <w:rFonts w:ascii="Times New Roman" w:hAnsi="Times New Roman" w:cs="Times New Roman"/>
                      <w:sz w:val="16"/>
                      <w:szCs w:val="16"/>
                    </w:rPr>
                  </w:pPr>
                  <w:hyperlink r:id="rId25" w:history="1">
                    <w:r w:rsidR="00027562" w:rsidRPr="000B2913">
                      <w:rPr>
                        <w:rStyle w:val="Kpr"/>
                        <w:rFonts w:ascii="Times New Roman" w:hAnsi="Times New Roman" w:cs="Times New Roman"/>
                        <w:color w:val="auto"/>
                        <w:sz w:val="16"/>
                        <w:szCs w:val="16"/>
                        <w:u w:val="none"/>
                      </w:rPr>
                      <w:t>Biochemistry Lab:</w:t>
                    </w:r>
                    <w:r w:rsidR="007B6321" w:rsidRPr="000B2913">
                      <w:rPr>
                        <w:rStyle w:val="Kpr"/>
                        <w:rFonts w:ascii="Times New Roman" w:hAnsi="Times New Roman" w:cs="Times New Roman"/>
                        <w:color w:val="auto"/>
                        <w:sz w:val="16"/>
                        <w:szCs w:val="16"/>
                        <w:u w:val="none"/>
                      </w:rPr>
                      <w:t xml:space="preserve"> Qualitative analyses of carbohydrates</w:t>
                    </w:r>
                    <w:r w:rsidR="000F64FA" w:rsidRPr="000B2913">
                      <w:rPr>
                        <w:rStyle w:val="Kpr"/>
                        <w:rFonts w:ascii="Times New Roman" w:hAnsi="Times New Roman" w:cs="Times New Roman"/>
                        <w:color w:val="auto"/>
                        <w:sz w:val="16"/>
                        <w:szCs w:val="16"/>
                        <w:u w:val="none"/>
                      </w:rPr>
                      <w:t xml:space="preserve"> </w:t>
                    </w:r>
                    <w:r w:rsidR="007B6321" w:rsidRPr="000B2913">
                      <w:rPr>
                        <w:rStyle w:val="Kpr"/>
                        <w:rFonts w:ascii="Times New Roman" w:hAnsi="Times New Roman" w:cs="Times New Roman"/>
                        <w:color w:val="auto"/>
                        <w:sz w:val="16"/>
                        <w:szCs w:val="16"/>
                        <w:u w:val="none"/>
                      </w:rPr>
                      <w:t> </w:t>
                    </w:r>
                  </w:hyperlink>
                  <w:r w:rsidR="007B6321" w:rsidRPr="000B2913">
                    <w:rPr>
                      <w:rFonts w:ascii="Times New Roman" w:hAnsi="Times New Roman" w:cs="Times New Roman"/>
                      <w:sz w:val="16"/>
                      <w:szCs w:val="16"/>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603F4CE"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Mustafa Erinç Sitar </w:t>
                  </w:r>
                </w:p>
              </w:tc>
            </w:tr>
            <w:tr w:rsidR="00033D69" w:rsidRPr="000B2913" w14:paraId="7A0619D0" w14:textId="77777777" w:rsidTr="00997C9B">
              <w:trPr>
                <w:jc w:val="center"/>
              </w:trPr>
              <w:tc>
                <w:tcPr>
                  <w:tcW w:w="719" w:type="dxa"/>
                  <w:tcBorders>
                    <w:top w:val="single" w:sz="6" w:space="0" w:color="000000"/>
                    <w:left w:val="single" w:sz="6" w:space="0" w:color="000000"/>
                    <w:bottom w:val="single" w:sz="4" w:space="0" w:color="auto"/>
                    <w:right w:val="single" w:sz="4" w:space="0" w:color="auto"/>
                  </w:tcBorders>
                  <w:tcMar>
                    <w:top w:w="40" w:type="dxa"/>
                    <w:left w:w="40" w:type="dxa"/>
                    <w:bottom w:w="40" w:type="dxa"/>
                    <w:right w:w="40" w:type="dxa"/>
                  </w:tcMar>
                  <w:vAlign w:val="center"/>
                </w:tcPr>
                <w:p w14:paraId="3152FAE9" w14:textId="77777777" w:rsidR="007B6321" w:rsidRPr="000B2913" w:rsidRDefault="007B6321" w:rsidP="00E30BC9">
                  <w:pPr>
                    <w:pStyle w:val="ListeParagraf"/>
                    <w:widowControl w:val="0"/>
                    <w:numPr>
                      <w:ilvl w:val="0"/>
                      <w:numId w:val="6"/>
                    </w:numPr>
                    <w:spacing w:line="240" w:lineRule="auto"/>
                    <w:jc w:val="center"/>
                    <w:rPr>
                      <w:rFonts w:ascii="Times New Roman" w:hAnsi="Times New Roman" w:cs="Times New Roman"/>
                      <w:bCs/>
                      <w:sz w:val="16"/>
                      <w:szCs w:val="16"/>
                    </w:rPr>
                  </w:pPr>
                  <w:r w:rsidRPr="000B2913">
                    <w:rPr>
                      <w:rFonts w:ascii="Times New Roman" w:hAnsi="Times New Roman" w:cs="Times New Roman"/>
                      <w:bCs/>
                      <w:sz w:val="16"/>
                      <w:szCs w:val="16"/>
                    </w:rPr>
                    <w:t>41</w:t>
                  </w:r>
                </w:p>
              </w:tc>
              <w:tc>
                <w:tcPr>
                  <w:tcW w:w="5386"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vAlign w:val="center"/>
                </w:tcPr>
                <w:p w14:paraId="57709C40" w14:textId="77777777" w:rsidR="007B6321" w:rsidRPr="000B2913" w:rsidRDefault="00F85AA2" w:rsidP="00E30BC9">
                  <w:pPr>
                    <w:widowControl w:val="0"/>
                    <w:spacing w:line="240" w:lineRule="auto"/>
                    <w:rPr>
                      <w:rFonts w:ascii="Times New Roman" w:hAnsi="Times New Roman" w:cs="Times New Roman"/>
                      <w:sz w:val="16"/>
                      <w:szCs w:val="16"/>
                    </w:rPr>
                  </w:pPr>
                  <w:hyperlink r:id="rId26" w:history="1">
                    <w:r w:rsidR="007B6321" w:rsidRPr="000B2913">
                      <w:rPr>
                        <w:rStyle w:val="Kpr"/>
                        <w:rFonts w:ascii="Times New Roman" w:hAnsi="Times New Roman" w:cs="Times New Roman"/>
                        <w:color w:val="auto"/>
                        <w:sz w:val="16"/>
                        <w:szCs w:val="16"/>
                        <w:u w:val="none"/>
                        <w:shd w:val="clear" w:color="auto" w:fill="FFFFFF"/>
                      </w:rPr>
                      <w:t>Doctor patient relationship </w:t>
                    </w:r>
                  </w:hyperlink>
                  <w:r w:rsidR="007B6321" w:rsidRPr="000B2913">
                    <w:rPr>
                      <w:rFonts w:ascii="Times New Roman" w:hAnsi="Times New Roman" w:cs="Times New Roman"/>
                      <w:sz w:val="16"/>
                      <w:szCs w:val="16"/>
                      <w:shd w:val="clear" w:color="auto" w:fill="FFFFFF"/>
                    </w:rPr>
                    <w:t>(Teorik: 1 Saat)</w:t>
                  </w:r>
                </w:p>
              </w:tc>
              <w:tc>
                <w:tcPr>
                  <w:tcW w:w="2400" w:type="dxa"/>
                  <w:tcBorders>
                    <w:top w:val="single" w:sz="6" w:space="0" w:color="000000"/>
                    <w:left w:val="single" w:sz="4" w:space="0" w:color="auto"/>
                    <w:bottom w:val="single" w:sz="4" w:space="0" w:color="auto"/>
                    <w:right w:val="single" w:sz="6" w:space="0" w:color="000000"/>
                  </w:tcBorders>
                  <w:shd w:val="clear" w:color="auto" w:fill="FFFFFF"/>
                  <w:tcMar>
                    <w:top w:w="40" w:type="dxa"/>
                    <w:left w:w="40" w:type="dxa"/>
                    <w:bottom w:w="40" w:type="dxa"/>
                    <w:right w:w="40" w:type="dxa"/>
                  </w:tcMar>
                  <w:vAlign w:val="center"/>
                </w:tcPr>
                <w:p w14:paraId="16273AC3" w14:textId="77777777" w:rsidR="007B6321" w:rsidRPr="000B2913" w:rsidRDefault="007B6321" w:rsidP="00E30BC9">
                  <w:pPr>
                    <w:widowControl w:val="0"/>
                    <w:spacing w:line="240" w:lineRule="auto"/>
                    <w:rPr>
                      <w:rFonts w:ascii="Times New Roman" w:hAnsi="Times New Roman" w:cs="Times New Roman"/>
                      <w:sz w:val="16"/>
                      <w:szCs w:val="16"/>
                    </w:rPr>
                  </w:pPr>
                  <w:r w:rsidRPr="000B2913">
                    <w:rPr>
                      <w:rFonts w:ascii="Times New Roman" w:hAnsi="Times New Roman" w:cs="Times New Roman"/>
                      <w:sz w:val="16"/>
                      <w:szCs w:val="16"/>
                    </w:rPr>
                    <w:t>Buğra Çetin</w:t>
                  </w:r>
                </w:p>
              </w:tc>
            </w:tr>
          </w:tbl>
          <w:p w14:paraId="014F5A68" w14:textId="77777777" w:rsidR="007B6321" w:rsidRPr="000B2913" w:rsidRDefault="007B6321" w:rsidP="000F64FA">
            <w:pPr>
              <w:widowControl w:val="0"/>
              <w:spacing w:line="240" w:lineRule="auto"/>
              <w:jc w:val="center"/>
              <w:rPr>
                <w:rFonts w:ascii="Times New Roman" w:hAnsi="Times New Roman" w:cs="Times New Roman"/>
                <w:b/>
                <w:sz w:val="16"/>
                <w:szCs w:val="16"/>
              </w:rPr>
            </w:pPr>
          </w:p>
          <w:p w14:paraId="03282622" w14:textId="0E3AD022" w:rsidR="00694829" w:rsidRPr="000B2913" w:rsidRDefault="00694829" w:rsidP="000F64FA">
            <w:pPr>
              <w:widowControl w:val="0"/>
              <w:spacing w:line="240" w:lineRule="auto"/>
              <w:jc w:val="center"/>
              <w:rPr>
                <w:rFonts w:ascii="Times New Roman" w:hAnsi="Times New Roman" w:cs="Times New Roman"/>
                <w:b/>
                <w:sz w:val="16"/>
                <w:szCs w:val="16"/>
              </w:rPr>
            </w:pPr>
          </w:p>
        </w:tc>
      </w:tr>
    </w:tbl>
    <w:tbl>
      <w:tblPr>
        <w:tblStyle w:val="ac"/>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A55468" w:rsidRPr="000B2913" w14:paraId="04802475" w14:textId="77777777" w:rsidTr="00A957F4">
        <w:trPr>
          <w:trHeight w:val="5976"/>
          <w:jc w:val="center"/>
        </w:trPr>
        <w:tc>
          <w:tcPr>
            <w:tcW w:w="9072" w:type="dxa"/>
            <w:shd w:val="clear" w:color="auto" w:fill="auto"/>
            <w:tcMar>
              <w:top w:w="100" w:type="dxa"/>
              <w:left w:w="100" w:type="dxa"/>
              <w:bottom w:w="100" w:type="dxa"/>
              <w:right w:w="100" w:type="dxa"/>
            </w:tcMar>
            <w:vAlign w:val="center"/>
          </w:tcPr>
          <w:p w14:paraId="5CF34576" w14:textId="611FB696" w:rsidR="00A957F4" w:rsidRPr="000B2913" w:rsidRDefault="00A957F4" w:rsidP="00E30BC9">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lastRenderedPageBreak/>
              <w:t>Basic Sciences Subject Committee 3</w:t>
            </w:r>
          </w:p>
          <w:p w14:paraId="1F1375E9" w14:textId="77777777" w:rsidR="00A55468" w:rsidRPr="000B2913" w:rsidRDefault="00A55468" w:rsidP="00E30BC9">
            <w:pPr>
              <w:widowControl w:val="0"/>
              <w:spacing w:line="240" w:lineRule="auto"/>
              <w:jc w:val="center"/>
              <w:rPr>
                <w:rFonts w:ascii="Times New Roman" w:hAnsi="Times New Roman" w:cs="Times New Roman"/>
                <w:b/>
                <w:sz w:val="16"/>
                <w:szCs w:val="16"/>
              </w:rPr>
            </w:pPr>
          </w:p>
          <w:tbl>
            <w:tblPr>
              <w:tblW w:w="8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5585"/>
              <w:gridCol w:w="2361"/>
            </w:tblGrid>
            <w:tr w:rsidR="00033D69" w:rsidRPr="000B2913" w14:paraId="4F0B0E19" w14:textId="77777777" w:rsidTr="00694829">
              <w:trPr>
                <w:trHeight w:val="315"/>
              </w:trPr>
              <w:tc>
                <w:tcPr>
                  <w:tcW w:w="733" w:type="dxa"/>
                  <w:tcMar>
                    <w:top w:w="30" w:type="dxa"/>
                    <w:left w:w="45" w:type="dxa"/>
                    <w:bottom w:w="30" w:type="dxa"/>
                    <w:right w:w="45" w:type="dxa"/>
                  </w:tcMar>
                  <w:hideMark/>
                </w:tcPr>
                <w:p w14:paraId="67372726" w14:textId="77777777" w:rsidR="00EC61AA" w:rsidRPr="000B2913" w:rsidRDefault="00EC61AA" w:rsidP="00E30BC9">
                  <w:pPr>
                    <w:spacing w:line="240" w:lineRule="auto"/>
                    <w:jc w:val="center"/>
                    <w:rPr>
                      <w:rFonts w:ascii="Times New Roman" w:hAnsi="Times New Roman" w:cs="Times New Roman"/>
                      <w:b/>
                      <w:bCs/>
                      <w:sz w:val="16"/>
                      <w:szCs w:val="16"/>
                    </w:rPr>
                  </w:pPr>
                  <w:r w:rsidRPr="000B2913">
                    <w:rPr>
                      <w:rFonts w:ascii="Times New Roman" w:hAnsi="Times New Roman" w:cs="Times New Roman"/>
                      <w:b/>
                      <w:bCs/>
                      <w:sz w:val="16"/>
                      <w:szCs w:val="16"/>
                    </w:rPr>
                    <w:t>Sıra No</w:t>
                  </w:r>
                </w:p>
              </w:tc>
              <w:tc>
                <w:tcPr>
                  <w:tcW w:w="5585" w:type="dxa"/>
                  <w:tcMar>
                    <w:top w:w="30" w:type="dxa"/>
                    <w:left w:w="45" w:type="dxa"/>
                    <w:bottom w:w="30" w:type="dxa"/>
                    <w:right w:w="45" w:type="dxa"/>
                  </w:tcMar>
                  <w:hideMark/>
                </w:tcPr>
                <w:p w14:paraId="49E5C568" w14:textId="77777777" w:rsidR="00EC61AA" w:rsidRPr="000B2913" w:rsidRDefault="00EC61AA" w:rsidP="00E30BC9">
                  <w:pPr>
                    <w:spacing w:line="240" w:lineRule="auto"/>
                    <w:rPr>
                      <w:rFonts w:ascii="Times New Roman" w:hAnsi="Times New Roman" w:cs="Times New Roman"/>
                      <w:b/>
                      <w:bCs/>
                      <w:sz w:val="16"/>
                      <w:szCs w:val="16"/>
                    </w:rPr>
                  </w:pPr>
                  <w:r w:rsidRPr="000B2913">
                    <w:rPr>
                      <w:rFonts w:ascii="Times New Roman" w:hAnsi="Times New Roman" w:cs="Times New Roman"/>
                      <w:b/>
                      <w:bCs/>
                      <w:sz w:val="16"/>
                      <w:szCs w:val="16"/>
                    </w:rPr>
                    <w:t>Ders/Yetkinlik</w:t>
                  </w:r>
                </w:p>
              </w:tc>
              <w:tc>
                <w:tcPr>
                  <w:tcW w:w="2361" w:type="dxa"/>
                  <w:shd w:val="clear" w:color="auto" w:fill="FFFFFF"/>
                  <w:tcMar>
                    <w:top w:w="30" w:type="dxa"/>
                    <w:left w:w="45" w:type="dxa"/>
                    <w:bottom w:w="30" w:type="dxa"/>
                    <w:right w:w="45" w:type="dxa"/>
                  </w:tcMar>
                  <w:hideMark/>
                </w:tcPr>
                <w:p w14:paraId="0ED2FB9A" w14:textId="77777777" w:rsidR="00EC61AA" w:rsidRPr="000B2913" w:rsidRDefault="00EC61AA" w:rsidP="00E30BC9">
                  <w:pPr>
                    <w:spacing w:line="240" w:lineRule="auto"/>
                    <w:rPr>
                      <w:rFonts w:ascii="Times New Roman" w:hAnsi="Times New Roman" w:cs="Times New Roman"/>
                      <w:b/>
                      <w:bCs/>
                      <w:sz w:val="16"/>
                      <w:szCs w:val="16"/>
                    </w:rPr>
                  </w:pPr>
                  <w:r w:rsidRPr="000B2913">
                    <w:rPr>
                      <w:rFonts w:ascii="Times New Roman" w:hAnsi="Times New Roman" w:cs="Times New Roman"/>
                      <w:b/>
                      <w:bCs/>
                      <w:sz w:val="16"/>
                      <w:szCs w:val="16"/>
                    </w:rPr>
                    <w:t>Eğitici</w:t>
                  </w:r>
                </w:p>
              </w:tc>
            </w:tr>
            <w:tr w:rsidR="00033D69" w:rsidRPr="000B2913" w14:paraId="6379A957" w14:textId="77777777" w:rsidTr="00694829">
              <w:trPr>
                <w:trHeight w:val="315"/>
              </w:trPr>
              <w:tc>
                <w:tcPr>
                  <w:tcW w:w="733" w:type="dxa"/>
                  <w:tcMar>
                    <w:top w:w="30" w:type="dxa"/>
                    <w:left w:w="45" w:type="dxa"/>
                    <w:bottom w:w="30" w:type="dxa"/>
                    <w:right w:w="45" w:type="dxa"/>
                  </w:tcMar>
                </w:tcPr>
                <w:p w14:paraId="7628B609" w14:textId="2AFC841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2DC792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Anatomy, Important Anatomical Terms (Teorik: 2 Saat)</w:t>
                  </w:r>
                </w:p>
              </w:tc>
              <w:tc>
                <w:tcPr>
                  <w:tcW w:w="2361" w:type="dxa"/>
                  <w:tcMar>
                    <w:top w:w="30" w:type="dxa"/>
                    <w:left w:w="45" w:type="dxa"/>
                    <w:bottom w:w="30" w:type="dxa"/>
                    <w:right w:w="45" w:type="dxa"/>
                  </w:tcMar>
                  <w:hideMark/>
                </w:tcPr>
                <w:p w14:paraId="2F1F6BD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3DDEE2D6" w14:textId="77777777" w:rsidTr="00694829">
              <w:trPr>
                <w:trHeight w:val="315"/>
              </w:trPr>
              <w:tc>
                <w:tcPr>
                  <w:tcW w:w="733" w:type="dxa"/>
                  <w:tcMar>
                    <w:top w:w="30" w:type="dxa"/>
                    <w:left w:w="45" w:type="dxa"/>
                    <w:bottom w:w="30" w:type="dxa"/>
                    <w:right w:w="45" w:type="dxa"/>
                  </w:tcMar>
                </w:tcPr>
                <w:p w14:paraId="7AD1EDCB" w14:textId="34640E98"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29C6C1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Histology: Histochemical Technics and Basic Principles (Teorik: 1 Saat)</w:t>
                  </w:r>
                </w:p>
              </w:tc>
              <w:tc>
                <w:tcPr>
                  <w:tcW w:w="2361" w:type="dxa"/>
                  <w:shd w:val="clear" w:color="auto" w:fill="FFFFFF"/>
                  <w:tcMar>
                    <w:top w:w="30" w:type="dxa"/>
                    <w:left w:w="45" w:type="dxa"/>
                    <w:bottom w:w="30" w:type="dxa"/>
                    <w:right w:w="45" w:type="dxa"/>
                  </w:tcMar>
                  <w:hideMark/>
                </w:tcPr>
                <w:p w14:paraId="25EADAF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58DD839A" w14:textId="77777777" w:rsidTr="00694829">
              <w:trPr>
                <w:trHeight w:val="315"/>
              </w:trPr>
              <w:tc>
                <w:tcPr>
                  <w:tcW w:w="733" w:type="dxa"/>
                  <w:tcMar>
                    <w:top w:w="30" w:type="dxa"/>
                    <w:left w:w="45" w:type="dxa"/>
                    <w:bottom w:w="30" w:type="dxa"/>
                    <w:right w:w="45" w:type="dxa"/>
                  </w:tcMar>
                </w:tcPr>
                <w:p w14:paraId="2AB112EC" w14:textId="7D90A57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62F9FC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Embryology (Teorik: 1 Saat)</w:t>
                  </w:r>
                </w:p>
              </w:tc>
              <w:tc>
                <w:tcPr>
                  <w:tcW w:w="2361" w:type="dxa"/>
                  <w:shd w:val="clear" w:color="auto" w:fill="FFFFFF"/>
                  <w:tcMar>
                    <w:top w:w="30" w:type="dxa"/>
                    <w:left w:w="45" w:type="dxa"/>
                    <w:bottom w:w="30" w:type="dxa"/>
                    <w:right w:w="45" w:type="dxa"/>
                  </w:tcMar>
                  <w:hideMark/>
                </w:tcPr>
                <w:p w14:paraId="4C11906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5394D9F1" w14:textId="77777777" w:rsidTr="00694829">
              <w:trPr>
                <w:trHeight w:val="315"/>
              </w:trPr>
              <w:tc>
                <w:tcPr>
                  <w:tcW w:w="733" w:type="dxa"/>
                  <w:tcMar>
                    <w:top w:w="30" w:type="dxa"/>
                    <w:left w:w="45" w:type="dxa"/>
                    <w:bottom w:w="30" w:type="dxa"/>
                    <w:right w:w="45" w:type="dxa"/>
                  </w:tcMar>
                </w:tcPr>
                <w:p w14:paraId="450E9006" w14:textId="31280A8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AB8114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Skull (Teorik: 2 Saat)</w:t>
                  </w:r>
                </w:p>
              </w:tc>
              <w:tc>
                <w:tcPr>
                  <w:tcW w:w="2361" w:type="dxa"/>
                  <w:tcMar>
                    <w:top w:w="30" w:type="dxa"/>
                    <w:left w:w="45" w:type="dxa"/>
                    <w:bottom w:w="30" w:type="dxa"/>
                    <w:right w:w="45" w:type="dxa"/>
                  </w:tcMar>
                  <w:hideMark/>
                </w:tcPr>
                <w:p w14:paraId="627C3F4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FCA6B5D" w14:textId="77777777" w:rsidTr="00694829">
              <w:trPr>
                <w:trHeight w:val="315"/>
              </w:trPr>
              <w:tc>
                <w:tcPr>
                  <w:tcW w:w="733" w:type="dxa"/>
                  <w:tcMar>
                    <w:top w:w="30" w:type="dxa"/>
                    <w:left w:w="45" w:type="dxa"/>
                    <w:bottom w:w="30" w:type="dxa"/>
                    <w:right w:w="45" w:type="dxa"/>
                  </w:tcMar>
                </w:tcPr>
                <w:p w14:paraId="1079C726" w14:textId="6828266B"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AD9B30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Microscopy (Teorik: 1 Saat)</w:t>
                  </w:r>
                </w:p>
              </w:tc>
              <w:tc>
                <w:tcPr>
                  <w:tcW w:w="2361" w:type="dxa"/>
                  <w:shd w:val="clear" w:color="auto" w:fill="FFFFFF"/>
                  <w:tcMar>
                    <w:top w:w="30" w:type="dxa"/>
                    <w:left w:w="45" w:type="dxa"/>
                    <w:bottom w:w="30" w:type="dxa"/>
                    <w:right w:w="45" w:type="dxa"/>
                  </w:tcMar>
                  <w:hideMark/>
                </w:tcPr>
                <w:p w14:paraId="7CB6E70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00502567" w14:textId="77777777" w:rsidTr="00694829">
              <w:trPr>
                <w:trHeight w:val="315"/>
              </w:trPr>
              <w:tc>
                <w:tcPr>
                  <w:tcW w:w="733" w:type="dxa"/>
                  <w:tcMar>
                    <w:top w:w="30" w:type="dxa"/>
                    <w:left w:w="45" w:type="dxa"/>
                    <w:bottom w:w="30" w:type="dxa"/>
                    <w:right w:w="45" w:type="dxa"/>
                  </w:tcMar>
                </w:tcPr>
                <w:p w14:paraId="638584A8" w14:textId="6756C71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43F11E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Basic Techniques for Microscopy (Teorik: 1 Saat)</w:t>
                  </w:r>
                </w:p>
              </w:tc>
              <w:tc>
                <w:tcPr>
                  <w:tcW w:w="2361" w:type="dxa"/>
                  <w:shd w:val="clear" w:color="auto" w:fill="FFFFFF"/>
                  <w:tcMar>
                    <w:top w:w="30" w:type="dxa"/>
                    <w:left w:w="45" w:type="dxa"/>
                    <w:bottom w:w="30" w:type="dxa"/>
                    <w:right w:w="45" w:type="dxa"/>
                  </w:tcMar>
                  <w:hideMark/>
                </w:tcPr>
                <w:p w14:paraId="529D86F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77B40E9C" w14:textId="77777777" w:rsidTr="00694829">
              <w:trPr>
                <w:trHeight w:val="315"/>
              </w:trPr>
              <w:tc>
                <w:tcPr>
                  <w:tcW w:w="733" w:type="dxa"/>
                  <w:tcMar>
                    <w:top w:w="30" w:type="dxa"/>
                    <w:left w:w="45" w:type="dxa"/>
                    <w:bottom w:w="30" w:type="dxa"/>
                    <w:right w:w="45" w:type="dxa"/>
                  </w:tcMar>
                </w:tcPr>
                <w:p w14:paraId="1DB78835" w14:textId="0721812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4F11E0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Structure 1: Plasmalemma (Teorik: 1 Saat)</w:t>
                  </w:r>
                </w:p>
              </w:tc>
              <w:tc>
                <w:tcPr>
                  <w:tcW w:w="2361" w:type="dxa"/>
                  <w:shd w:val="clear" w:color="auto" w:fill="FFFFFF"/>
                  <w:tcMar>
                    <w:top w:w="30" w:type="dxa"/>
                    <w:left w:w="45" w:type="dxa"/>
                    <w:bottom w:w="30" w:type="dxa"/>
                    <w:right w:w="45" w:type="dxa"/>
                  </w:tcMar>
                  <w:hideMark/>
                </w:tcPr>
                <w:p w14:paraId="511A441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0D8E321E" w14:textId="77777777" w:rsidTr="00694829">
              <w:trPr>
                <w:trHeight w:val="315"/>
              </w:trPr>
              <w:tc>
                <w:tcPr>
                  <w:tcW w:w="733" w:type="dxa"/>
                  <w:tcMar>
                    <w:top w:w="30" w:type="dxa"/>
                    <w:left w:w="45" w:type="dxa"/>
                    <w:bottom w:w="30" w:type="dxa"/>
                    <w:right w:w="45" w:type="dxa"/>
                  </w:tcMar>
                </w:tcPr>
                <w:p w14:paraId="51A15D19" w14:textId="2B63571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67D6D9C" w14:textId="2FE295E6"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Structure 2</w:t>
                  </w:r>
                  <w:r w:rsidR="008F2AF9" w:rsidRPr="000B2913">
                    <w:rPr>
                      <w:rFonts w:ascii="Times New Roman" w:hAnsi="Times New Roman" w:cs="Times New Roman"/>
                      <w:sz w:val="16"/>
                      <w:szCs w:val="16"/>
                    </w:rPr>
                    <w:t>,3</w:t>
                  </w:r>
                  <w:r w:rsidRPr="000B2913">
                    <w:rPr>
                      <w:rFonts w:ascii="Times New Roman" w:hAnsi="Times New Roman" w:cs="Times New Roman"/>
                      <w:sz w:val="16"/>
                      <w:szCs w:val="16"/>
                    </w:rPr>
                    <w:t>: Or</w:t>
                  </w:r>
                  <w:r w:rsidR="008F2AF9" w:rsidRPr="000B2913">
                    <w:rPr>
                      <w:rFonts w:ascii="Times New Roman" w:hAnsi="Times New Roman" w:cs="Times New Roman"/>
                      <w:sz w:val="16"/>
                      <w:szCs w:val="16"/>
                    </w:rPr>
                    <w:t>ganelles &amp; Inclusions (Teorik: 3</w:t>
                  </w:r>
                  <w:r w:rsidRPr="000B2913">
                    <w:rPr>
                      <w:rFonts w:ascii="Times New Roman" w:hAnsi="Times New Roman" w:cs="Times New Roman"/>
                      <w:sz w:val="16"/>
                      <w:szCs w:val="16"/>
                    </w:rPr>
                    <w:t xml:space="preserve"> Saat)</w:t>
                  </w:r>
                </w:p>
              </w:tc>
              <w:tc>
                <w:tcPr>
                  <w:tcW w:w="2361" w:type="dxa"/>
                  <w:tcMar>
                    <w:top w:w="30" w:type="dxa"/>
                    <w:left w:w="45" w:type="dxa"/>
                    <w:bottom w:w="30" w:type="dxa"/>
                    <w:right w:w="45" w:type="dxa"/>
                  </w:tcMar>
                  <w:hideMark/>
                </w:tcPr>
                <w:p w14:paraId="04E2D83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4DE27089" w14:textId="77777777" w:rsidTr="00694829">
              <w:trPr>
                <w:trHeight w:val="315"/>
              </w:trPr>
              <w:tc>
                <w:tcPr>
                  <w:tcW w:w="733" w:type="dxa"/>
                  <w:tcMar>
                    <w:top w:w="30" w:type="dxa"/>
                    <w:left w:w="45" w:type="dxa"/>
                    <w:bottom w:w="30" w:type="dxa"/>
                    <w:right w:w="45" w:type="dxa"/>
                  </w:tcMar>
                </w:tcPr>
                <w:p w14:paraId="232564D8" w14:textId="1D108BC9"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C9A71E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Splanchnocranium (Teorik: 1 Saat)</w:t>
                  </w:r>
                </w:p>
              </w:tc>
              <w:tc>
                <w:tcPr>
                  <w:tcW w:w="2361" w:type="dxa"/>
                  <w:shd w:val="clear" w:color="auto" w:fill="FFFFFF"/>
                  <w:tcMar>
                    <w:top w:w="30" w:type="dxa"/>
                    <w:left w:w="45" w:type="dxa"/>
                    <w:bottom w:w="30" w:type="dxa"/>
                    <w:right w:w="45" w:type="dxa"/>
                  </w:tcMar>
                  <w:hideMark/>
                </w:tcPr>
                <w:p w14:paraId="7C11B1E4"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5FBCB8A" w14:textId="77777777" w:rsidTr="00694829">
              <w:trPr>
                <w:trHeight w:val="315"/>
              </w:trPr>
              <w:tc>
                <w:tcPr>
                  <w:tcW w:w="733" w:type="dxa"/>
                  <w:tcMar>
                    <w:top w:w="30" w:type="dxa"/>
                    <w:left w:w="45" w:type="dxa"/>
                    <w:bottom w:w="30" w:type="dxa"/>
                    <w:right w:w="45" w:type="dxa"/>
                  </w:tcMar>
                </w:tcPr>
                <w:p w14:paraId="03042997" w14:textId="1ECF589E"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1BC35F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Prokaryotic, Eukaryotic Cells (Teorik: 2 Saat)</w:t>
                  </w:r>
                </w:p>
              </w:tc>
              <w:tc>
                <w:tcPr>
                  <w:tcW w:w="2361" w:type="dxa"/>
                  <w:tcMar>
                    <w:top w:w="30" w:type="dxa"/>
                    <w:left w:w="45" w:type="dxa"/>
                    <w:bottom w:w="30" w:type="dxa"/>
                    <w:right w:w="45" w:type="dxa"/>
                  </w:tcMar>
                  <w:hideMark/>
                </w:tcPr>
                <w:p w14:paraId="3C6EE96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B2F30E0" w14:textId="77777777" w:rsidTr="00694829">
              <w:trPr>
                <w:trHeight w:val="315"/>
              </w:trPr>
              <w:tc>
                <w:tcPr>
                  <w:tcW w:w="733" w:type="dxa"/>
                  <w:tcMar>
                    <w:top w:w="30" w:type="dxa"/>
                    <w:left w:w="45" w:type="dxa"/>
                    <w:bottom w:w="30" w:type="dxa"/>
                    <w:right w:w="45" w:type="dxa"/>
                  </w:tcMar>
                </w:tcPr>
                <w:p w14:paraId="27BC216F" w14:textId="13875A87"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75B70E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Cytoplasm and Cellular Organelles (Teorik: 2 Saat)</w:t>
                  </w:r>
                </w:p>
              </w:tc>
              <w:tc>
                <w:tcPr>
                  <w:tcW w:w="2361" w:type="dxa"/>
                  <w:tcMar>
                    <w:top w:w="30" w:type="dxa"/>
                    <w:left w:w="45" w:type="dxa"/>
                    <w:bottom w:w="30" w:type="dxa"/>
                    <w:right w:w="45" w:type="dxa"/>
                  </w:tcMar>
                  <w:hideMark/>
                </w:tcPr>
                <w:p w14:paraId="0A07E02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0AA84024" w14:textId="77777777" w:rsidTr="00694829">
              <w:trPr>
                <w:trHeight w:val="315"/>
              </w:trPr>
              <w:tc>
                <w:tcPr>
                  <w:tcW w:w="733" w:type="dxa"/>
                  <w:tcMar>
                    <w:top w:w="30" w:type="dxa"/>
                    <w:left w:w="45" w:type="dxa"/>
                    <w:bottom w:w="30" w:type="dxa"/>
                    <w:right w:w="45" w:type="dxa"/>
                  </w:tcMar>
                </w:tcPr>
                <w:p w14:paraId="0C72F31F" w14:textId="4AA8983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0E5958C" w14:textId="4BDD1A0D"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Biomemb</w:t>
                  </w:r>
                  <w:r w:rsidR="008F2AF9" w:rsidRPr="000B2913">
                    <w:rPr>
                      <w:rFonts w:ascii="Times New Roman" w:hAnsi="Times New Roman" w:cs="Times New Roman"/>
                      <w:sz w:val="16"/>
                      <w:szCs w:val="16"/>
                    </w:rPr>
                    <w:t>rane Components and Transport I</w:t>
                  </w:r>
                  <w:r w:rsidRPr="000B2913">
                    <w:rPr>
                      <w:rFonts w:ascii="Times New Roman" w:hAnsi="Times New Roman" w:cs="Times New Roman"/>
                      <w:sz w:val="16"/>
                      <w:szCs w:val="16"/>
                    </w:rPr>
                    <w:t xml:space="preserve"> (Teorik: 3 Saat)</w:t>
                  </w:r>
                </w:p>
              </w:tc>
              <w:tc>
                <w:tcPr>
                  <w:tcW w:w="2361" w:type="dxa"/>
                  <w:shd w:val="clear" w:color="auto" w:fill="FFFFFF"/>
                  <w:tcMar>
                    <w:top w:w="30" w:type="dxa"/>
                    <w:left w:w="45" w:type="dxa"/>
                    <w:bottom w:w="30" w:type="dxa"/>
                    <w:right w:w="45" w:type="dxa"/>
                  </w:tcMar>
                  <w:hideMark/>
                </w:tcPr>
                <w:p w14:paraId="72A6F8E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3D806CF9" w14:textId="77777777" w:rsidTr="00694829">
              <w:trPr>
                <w:trHeight w:val="315"/>
              </w:trPr>
              <w:tc>
                <w:tcPr>
                  <w:tcW w:w="733" w:type="dxa"/>
                  <w:tcMar>
                    <w:top w:w="30" w:type="dxa"/>
                    <w:left w:w="45" w:type="dxa"/>
                    <w:bottom w:w="30" w:type="dxa"/>
                    <w:right w:w="45" w:type="dxa"/>
                  </w:tcMar>
                </w:tcPr>
                <w:p w14:paraId="73B166CA" w14:textId="40E3CE58"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7C138A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Nuclear Transport (Teorik: 2 Saat)</w:t>
                  </w:r>
                </w:p>
              </w:tc>
              <w:tc>
                <w:tcPr>
                  <w:tcW w:w="2361" w:type="dxa"/>
                  <w:tcMar>
                    <w:top w:w="30" w:type="dxa"/>
                    <w:left w:w="45" w:type="dxa"/>
                    <w:bottom w:w="30" w:type="dxa"/>
                    <w:right w:w="45" w:type="dxa"/>
                  </w:tcMar>
                  <w:hideMark/>
                </w:tcPr>
                <w:p w14:paraId="4AA8819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531388D1" w14:textId="77777777" w:rsidTr="00694829">
              <w:trPr>
                <w:trHeight w:val="315"/>
              </w:trPr>
              <w:tc>
                <w:tcPr>
                  <w:tcW w:w="733" w:type="dxa"/>
                  <w:tcMar>
                    <w:top w:w="30" w:type="dxa"/>
                    <w:left w:w="45" w:type="dxa"/>
                    <w:bottom w:w="30" w:type="dxa"/>
                    <w:right w:w="45" w:type="dxa"/>
                  </w:tcMar>
                </w:tcPr>
                <w:p w14:paraId="02E1749D" w14:textId="7E6FDC6F"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E434A9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Violence (Teorik: 1 Saat)</w:t>
                  </w:r>
                </w:p>
              </w:tc>
              <w:tc>
                <w:tcPr>
                  <w:tcW w:w="2361" w:type="dxa"/>
                  <w:shd w:val="clear" w:color="auto" w:fill="FFFFFF"/>
                  <w:tcMar>
                    <w:top w:w="30" w:type="dxa"/>
                    <w:left w:w="45" w:type="dxa"/>
                    <w:bottom w:w="30" w:type="dxa"/>
                    <w:right w:w="45" w:type="dxa"/>
                  </w:tcMar>
                  <w:hideMark/>
                </w:tcPr>
                <w:p w14:paraId="1690FBAB" w14:textId="022226B9"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Hidayet Ece </w:t>
                  </w:r>
                  <w:r w:rsidR="00B84A23" w:rsidRPr="000B2913">
                    <w:rPr>
                      <w:rFonts w:ascii="Times New Roman" w:hAnsi="Times New Roman" w:cs="Times New Roman"/>
                      <w:sz w:val="16"/>
                      <w:szCs w:val="16"/>
                    </w:rPr>
                    <w:t>Çelik</w:t>
                  </w:r>
                </w:p>
              </w:tc>
            </w:tr>
            <w:tr w:rsidR="00033D69" w:rsidRPr="000B2913" w14:paraId="77D07FDD" w14:textId="77777777" w:rsidTr="00694829">
              <w:trPr>
                <w:trHeight w:val="315"/>
              </w:trPr>
              <w:tc>
                <w:tcPr>
                  <w:tcW w:w="733" w:type="dxa"/>
                  <w:tcMar>
                    <w:top w:w="30" w:type="dxa"/>
                    <w:left w:w="45" w:type="dxa"/>
                    <w:bottom w:w="30" w:type="dxa"/>
                    <w:right w:w="45" w:type="dxa"/>
                  </w:tcMar>
                </w:tcPr>
                <w:p w14:paraId="3079E9E3" w14:textId="24687FB1"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00E660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Neurocranium, Cranial Cavity (Teorik: 4 Saat)</w:t>
                  </w:r>
                </w:p>
              </w:tc>
              <w:tc>
                <w:tcPr>
                  <w:tcW w:w="2361" w:type="dxa"/>
                  <w:shd w:val="clear" w:color="auto" w:fill="FFFFFF"/>
                  <w:tcMar>
                    <w:top w:w="30" w:type="dxa"/>
                    <w:left w:w="45" w:type="dxa"/>
                    <w:bottom w:w="30" w:type="dxa"/>
                    <w:right w:w="45" w:type="dxa"/>
                  </w:tcMar>
                  <w:hideMark/>
                </w:tcPr>
                <w:p w14:paraId="536C2B9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1908285D" w14:textId="77777777" w:rsidTr="00694829">
              <w:trPr>
                <w:trHeight w:val="315"/>
              </w:trPr>
              <w:tc>
                <w:tcPr>
                  <w:tcW w:w="733" w:type="dxa"/>
                  <w:tcMar>
                    <w:top w:w="30" w:type="dxa"/>
                    <w:left w:w="45" w:type="dxa"/>
                    <w:bottom w:w="30" w:type="dxa"/>
                    <w:right w:w="45" w:type="dxa"/>
                  </w:tcMar>
                </w:tcPr>
                <w:p w14:paraId="14C63CD8" w14:textId="57F77C6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418F22E" w14:textId="7C3D4B12"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Biomembrane Components and Transport I</w:t>
                  </w:r>
                  <w:r w:rsidR="008F2AF9" w:rsidRPr="000B2913">
                    <w:rPr>
                      <w:rFonts w:ascii="Times New Roman" w:hAnsi="Times New Roman" w:cs="Times New Roman"/>
                      <w:sz w:val="16"/>
                      <w:szCs w:val="16"/>
                    </w:rPr>
                    <w:t>I</w:t>
                  </w:r>
                  <w:r w:rsidRPr="000B2913">
                    <w:rPr>
                      <w:rFonts w:ascii="Times New Roman" w:hAnsi="Times New Roman" w:cs="Times New Roman"/>
                      <w:sz w:val="16"/>
                      <w:szCs w:val="16"/>
                    </w:rPr>
                    <w:t xml:space="preserve"> (Teorik: 3 Saat)</w:t>
                  </w:r>
                </w:p>
              </w:tc>
              <w:tc>
                <w:tcPr>
                  <w:tcW w:w="2361" w:type="dxa"/>
                  <w:shd w:val="clear" w:color="auto" w:fill="FFFFFF"/>
                  <w:tcMar>
                    <w:top w:w="30" w:type="dxa"/>
                    <w:left w:w="45" w:type="dxa"/>
                    <w:bottom w:w="30" w:type="dxa"/>
                    <w:right w:w="45" w:type="dxa"/>
                  </w:tcMar>
                  <w:hideMark/>
                </w:tcPr>
                <w:p w14:paraId="1C0F7BA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4D31FE95" w14:textId="77777777" w:rsidTr="00694829">
              <w:trPr>
                <w:trHeight w:val="315"/>
              </w:trPr>
              <w:tc>
                <w:tcPr>
                  <w:tcW w:w="733" w:type="dxa"/>
                  <w:tcMar>
                    <w:top w:w="30" w:type="dxa"/>
                    <w:left w:w="45" w:type="dxa"/>
                    <w:bottom w:w="30" w:type="dxa"/>
                    <w:right w:w="45" w:type="dxa"/>
                  </w:tcMar>
                </w:tcPr>
                <w:p w14:paraId="69013812" w14:textId="4C6C196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ED104E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Temporal, Infratemporal and Pterygopalatine Fossae (Teorik: 2 Saat)</w:t>
                  </w:r>
                </w:p>
              </w:tc>
              <w:tc>
                <w:tcPr>
                  <w:tcW w:w="2361" w:type="dxa"/>
                  <w:shd w:val="clear" w:color="auto" w:fill="FFFFFF"/>
                  <w:tcMar>
                    <w:top w:w="30" w:type="dxa"/>
                    <w:left w:w="45" w:type="dxa"/>
                    <w:bottom w:w="30" w:type="dxa"/>
                    <w:right w:w="45" w:type="dxa"/>
                  </w:tcMar>
                  <w:hideMark/>
                </w:tcPr>
                <w:p w14:paraId="63B5B6C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535AE8C0" w14:textId="77777777" w:rsidTr="00694829">
              <w:trPr>
                <w:trHeight w:val="315"/>
              </w:trPr>
              <w:tc>
                <w:tcPr>
                  <w:tcW w:w="733" w:type="dxa"/>
                  <w:tcMar>
                    <w:top w:w="30" w:type="dxa"/>
                    <w:left w:w="45" w:type="dxa"/>
                    <w:bottom w:w="30" w:type="dxa"/>
                    <w:right w:w="45" w:type="dxa"/>
                  </w:tcMar>
                </w:tcPr>
                <w:p w14:paraId="12007180" w14:textId="6A16DDFA"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60EE70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Cycle and Its Regulation (Teorik: 2 Saat)</w:t>
                  </w:r>
                </w:p>
              </w:tc>
              <w:tc>
                <w:tcPr>
                  <w:tcW w:w="2361" w:type="dxa"/>
                  <w:shd w:val="clear" w:color="auto" w:fill="FFFFFF"/>
                  <w:tcMar>
                    <w:top w:w="30" w:type="dxa"/>
                    <w:left w:w="45" w:type="dxa"/>
                    <w:bottom w:w="30" w:type="dxa"/>
                    <w:right w:w="45" w:type="dxa"/>
                  </w:tcMar>
                  <w:hideMark/>
                </w:tcPr>
                <w:p w14:paraId="74C20C3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020A3E7E" w14:textId="77777777" w:rsidTr="00694829">
              <w:trPr>
                <w:trHeight w:val="315"/>
              </w:trPr>
              <w:tc>
                <w:tcPr>
                  <w:tcW w:w="733" w:type="dxa"/>
                  <w:tcMar>
                    <w:top w:w="30" w:type="dxa"/>
                    <w:left w:w="45" w:type="dxa"/>
                    <w:bottom w:w="30" w:type="dxa"/>
                    <w:right w:w="45" w:type="dxa"/>
                  </w:tcMar>
                </w:tcPr>
                <w:p w14:paraId="61A00110" w14:textId="0A4EB90F"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255B18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Structure 4: Cytoplasm (Teorik: 1 Saat)</w:t>
                  </w:r>
                </w:p>
              </w:tc>
              <w:tc>
                <w:tcPr>
                  <w:tcW w:w="2361" w:type="dxa"/>
                  <w:shd w:val="clear" w:color="auto" w:fill="FFFFFF"/>
                  <w:tcMar>
                    <w:top w:w="30" w:type="dxa"/>
                    <w:left w:w="45" w:type="dxa"/>
                    <w:bottom w:w="30" w:type="dxa"/>
                    <w:right w:w="45" w:type="dxa"/>
                  </w:tcMar>
                  <w:hideMark/>
                </w:tcPr>
                <w:p w14:paraId="3C89804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6349E7F1" w14:textId="77777777" w:rsidTr="00694829">
              <w:trPr>
                <w:trHeight w:val="315"/>
              </w:trPr>
              <w:tc>
                <w:tcPr>
                  <w:tcW w:w="733" w:type="dxa"/>
                  <w:tcMar>
                    <w:top w:w="30" w:type="dxa"/>
                    <w:left w:w="45" w:type="dxa"/>
                    <w:bottom w:w="30" w:type="dxa"/>
                    <w:right w:w="45" w:type="dxa"/>
                  </w:tcMar>
                </w:tcPr>
                <w:p w14:paraId="5E0C2B6F" w14:textId="091E23E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3EB1BF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Microbiology (Teorik: 1 Saat)</w:t>
                  </w:r>
                </w:p>
              </w:tc>
              <w:tc>
                <w:tcPr>
                  <w:tcW w:w="2361" w:type="dxa"/>
                  <w:tcMar>
                    <w:top w:w="30" w:type="dxa"/>
                    <w:left w:w="45" w:type="dxa"/>
                    <w:bottom w:w="30" w:type="dxa"/>
                    <w:right w:w="45" w:type="dxa"/>
                  </w:tcMar>
                  <w:hideMark/>
                </w:tcPr>
                <w:p w14:paraId="3D9DA183" w14:textId="32861F5E"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Canan Külah</w:t>
                  </w:r>
                </w:p>
              </w:tc>
            </w:tr>
            <w:tr w:rsidR="00033D69" w:rsidRPr="000B2913" w14:paraId="55334D53" w14:textId="77777777" w:rsidTr="00694829">
              <w:trPr>
                <w:trHeight w:val="315"/>
              </w:trPr>
              <w:tc>
                <w:tcPr>
                  <w:tcW w:w="733" w:type="dxa"/>
                  <w:tcMar>
                    <w:top w:w="30" w:type="dxa"/>
                    <w:left w:w="45" w:type="dxa"/>
                    <w:bottom w:w="30" w:type="dxa"/>
                    <w:right w:w="45" w:type="dxa"/>
                  </w:tcMar>
                </w:tcPr>
                <w:p w14:paraId="25540216" w14:textId="645347C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2E0D14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Eucaryotes and Procaryotes (Teorik: 1 Saat)</w:t>
                  </w:r>
                </w:p>
              </w:tc>
              <w:tc>
                <w:tcPr>
                  <w:tcW w:w="2361" w:type="dxa"/>
                  <w:tcMar>
                    <w:top w:w="30" w:type="dxa"/>
                    <w:left w:w="45" w:type="dxa"/>
                    <w:bottom w:w="30" w:type="dxa"/>
                    <w:right w:w="45" w:type="dxa"/>
                  </w:tcMar>
                  <w:hideMark/>
                </w:tcPr>
                <w:p w14:paraId="25CA1924" w14:textId="4896CD6B"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Canan Külah</w:t>
                  </w:r>
                </w:p>
              </w:tc>
            </w:tr>
            <w:tr w:rsidR="00033D69" w:rsidRPr="000B2913" w14:paraId="09955616" w14:textId="77777777" w:rsidTr="00694829">
              <w:trPr>
                <w:trHeight w:val="315"/>
              </w:trPr>
              <w:tc>
                <w:tcPr>
                  <w:tcW w:w="733" w:type="dxa"/>
                  <w:tcMar>
                    <w:top w:w="30" w:type="dxa"/>
                    <w:left w:w="45" w:type="dxa"/>
                    <w:bottom w:w="30" w:type="dxa"/>
                    <w:right w:w="45" w:type="dxa"/>
                  </w:tcMar>
                </w:tcPr>
                <w:p w14:paraId="2C2A3B6D" w14:textId="69F488D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B36890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Bacterial Morphology and Classification (Teorik: 2 Saat)</w:t>
                  </w:r>
                </w:p>
              </w:tc>
              <w:tc>
                <w:tcPr>
                  <w:tcW w:w="2361" w:type="dxa"/>
                  <w:tcMar>
                    <w:top w:w="30" w:type="dxa"/>
                    <w:left w:w="45" w:type="dxa"/>
                    <w:bottom w:w="30" w:type="dxa"/>
                    <w:right w:w="45" w:type="dxa"/>
                  </w:tcMar>
                  <w:hideMark/>
                </w:tcPr>
                <w:p w14:paraId="2632E559" w14:textId="1FF5378F" w:rsidR="00EC61AA" w:rsidRPr="000B2913" w:rsidRDefault="008F2AF9"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13E4D503" w14:textId="77777777" w:rsidTr="00694829">
              <w:trPr>
                <w:trHeight w:val="315"/>
              </w:trPr>
              <w:tc>
                <w:tcPr>
                  <w:tcW w:w="733" w:type="dxa"/>
                  <w:tcMar>
                    <w:top w:w="30" w:type="dxa"/>
                    <w:left w:w="45" w:type="dxa"/>
                    <w:bottom w:w="30" w:type="dxa"/>
                    <w:right w:w="45" w:type="dxa"/>
                  </w:tcMar>
                </w:tcPr>
                <w:p w14:paraId="411439CC" w14:textId="65334047"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FFA1C9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Structure 5: Cytoskeleton (Teorik: 1 Saat)</w:t>
                  </w:r>
                </w:p>
              </w:tc>
              <w:tc>
                <w:tcPr>
                  <w:tcW w:w="2361" w:type="dxa"/>
                  <w:shd w:val="clear" w:color="auto" w:fill="FFFFFF"/>
                  <w:tcMar>
                    <w:top w:w="30" w:type="dxa"/>
                    <w:left w:w="45" w:type="dxa"/>
                    <w:bottom w:w="30" w:type="dxa"/>
                    <w:right w:w="45" w:type="dxa"/>
                  </w:tcMar>
                  <w:hideMark/>
                </w:tcPr>
                <w:p w14:paraId="7928237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08DD7739" w14:textId="77777777" w:rsidTr="00694829">
              <w:trPr>
                <w:trHeight w:val="315"/>
              </w:trPr>
              <w:tc>
                <w:tcPr>
                  <w:tcW w:w="733" w:type="dxa"/>
                  <w:tcMar>
                    <w:top w:w="30" w:type="dxa"/>
                    <w:left w:w="45" w:type="dxa"/>
                    <w:bottom w:w="30" w:type="dxa"/>
                    <w:right w:w="45" w:type="dxa"/>
                  </w:tcMar>
                </w:tcPr>
                <w:p w14:paraId="4CCC8CA9" w14:textId="7A35D44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E3D0E8D" w14:textId="1F5F74E9" w:rsidR="00EC61AA" w:rsidRPr="000B2913" w:rsidRDefault="00465F5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Disease, Health and Normal</w:t>
                  </w:r>
                  <w:r w:rsidR="00EC61AA" w:rsidRPr="000B2913">
                    <w:rPr>
                      <w:rFonts w:ascii="Times New Roman" w:hAnsi="Times New Roman" w:cs="Times New Roman"/>
                      <w:sz w:val="16"/>
                      <w:szCs w:val="16"/>
                    </w:rPr>
                    <w:t xml:space="preserve"> (Teorik: 1 Saat)</w:t>
                  </w:r>
                </w:p>
              </w:tc>
              <w:tc>
                <w:tcPr>
                  <w:tcW w:w="2361" w:type="dxa"/>
                  <w:shd w:val="clear" w:color="auto" w:fill="FFFFFF"/>
                  <w:tcMar>
                    <w:top w:w="30" w:type="dxa"/>
                    <w:left w:w="45" w:type="dxa"/>
                    <w:bottom w:w="30" w:type="dxa"/>
                    <w:right w:w="45" w:type="dxa"/>
                  </w:tcMar>
                  <w:hideMark/>
                </w:tcPr>
                <w:p w14:paraId="67642B49" w14:textId="3B5C7E66" w:rsidR="00EC61AA" w:rsidRPr="000B2913" w:rsidRDefault="00465F5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Ece Büyüksandalyacı Tunç</w:t>
                  </w:r>
                </w:p>
              </w:tc>
            </w:tr>
            <w:tr w:rsidR="00033D69" w:rsidRPr="000B2913" w14:paraId="325377B3" w14:textId="77777777" w:rsidTr="00694829">
              <w:trPr>
                <w:trHeight w:val="315"/>
              </w:trPr>
              <w:tc>
                <w:tcPr>
                  <w:tcW w:w="733" w:type="dxa"/>
                  <w:tcMar>
                    <w:top w:w="30" w:type="dxa"/>
                    <w:left w:w="45" w:type="dxa"/>
                    <w:bottom w:w="30" w:type="dxa"/>
                    <w:right w:w="45" w:type="dxa"/>
                  </w:tcMar>
                </w:tcPr>
                <w:p w14:paraId="762468DD" w14:textId="7E1CDA77"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DD7EEC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Glycolysis (Teorik: 2 Saat)</w:t>
                  </w:r>
                </w:p>
              </w:tc>
              <w:tc>
                <w:tcPr>
                  <w:tcW w:w="2361" w:type="dxa"/>
                  <w:shd w:val="clear" w:color="auto" w:fill="FFFFFF"/>
                  <w:tcMar>
                    <w:top w:w="30" w:type="dxa"/>
                    <w:left w:w="45" w:type="dxa"/>
                    <w:bottom w:w="30" w:type="dxa"/>
                    <w:right w:w="45" w:type="dxa"/>
                  </w:tcMar>
                  <w:hideMark/>
                </w:tcPr>
                <w:p w14:paraId="0FF12CE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18BC8C8" w14:textId="77777777" w:rsidTr="00694829">
              <w:trPr>
                <w:trHeight w:val="315"/>
              </w:trPr>
              <w:tc>
                <w:tcPr>
                  <w:tcW w:w="733" w:type="dxa"/>
                  <w:tcMar>
                    <w:top w:w="30" w:type="dxa"/>
                    <w:left w:w="45" w:type="dxa"/>
                    <w:bottom w:w="30" w:type="dxa"/>
                    <w:right w:w="45" w:type="dxa"/>
                  </w:tcMar>
                </w:tcPr>
                <w:p w14:paraId="4723DE33" w14:textId="33F5F60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610320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Bones of Upper Limb (Teorik: 2 Saat)</w:t>
                  </w:r>
                </w:p>
              </w:tc>
              <w:tc>
                <w:tcPr>
                  <w:tcW w:w="2361" w:type="dxa"/>
                  <w:shd w:val="clear" w:color="auto" w:fill="FFFFFF"/>
                  <w:tcMar>
                    <w:top w:w="30" w:type="dxa"/>
                    <w:left w:w="45" w:type="dxa"/>
                    <w:bottom w:w="30" w:type="dxa"/>
                    <w:right w:w="45" w:type="dxa"/>
                  </w:tcMar>
                  <w:hideMark/>
                </w:tcPr>
                <w:p w14:paraId="765B244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71D5E1BD" w14:textId="77777777" w:rsidTr="00694829">
              <w:trPr>
                <w:trHeight w:val="315"/>
              </w:trPr>
              <w:tc>
                <w:tcPr>
                  <w:tcW w:w="733" w:type="dxa"/>
                  <w:tcMar>
                    <w:top w:w="30" w:type="dxa"/>
                    <w:left w:w="45" w:type="dxa"/>
                    <w:bottom w:w="30" w:type="dxa"/>
                    <w:right w:w="45" w:type="dxa"/>
                  </w:tcMar>
                </w:tcPr>
                <w:p w14:paraId="0AA2666B" w14:textId="7DED1D1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33FCE7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Bones of Lower Limb (Teorik: 2 Saat)</w:t>
                  </w:r>
                </w:p>
              </w:tc>
              <w:tc>
                <w:tcPr>
                  <w:tcW w:w="2361" w:type="dxa"/>
                  <w:shd w:val="clear" w:color="auto" w:fill="FFFFFF"/>
                  <w:tcMar>
                    <w:top w:w="30" w:type="dxa"/>
                    <w:left w:w="45" w:type="dxa"/>
                    <w:bottom w:w="30" w:type="dxa"/>
                    <w:right w:w="45" w:type="dxa"/>
                  </w:tcMar>
                  <w:hideMark/>
                </w:tcPr>
                <w:p w14:paraId="11E0A2E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4D6ECD53" w14:textId="77777777" w:rsidTr="00694829">
              <w:trPr>
                <w:trHeight w:val="315"/>
              </w:trPr>
              <w:tc>
                <w:tcPr>
                  <w:tcW w:w="733" w:type="dxa"/>
                  <w:tcMar>
                    <w:top w:w="30" w:type="dxa"/>
                    <w:left w:w="45" w:type="dxa"/>
                    <w:bottom w:w="30" w:type="dxa"/>
                    <w:right w:w="45" w:type="dxa"/>
                  </w:tcMar>
                </w:tcPr>
                <w:p w14:paraId="3541F27E" w14:textId="0C813F4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E0095B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Gluconeogenesis (Teorik: 1 Saat)</w:t>
                  </w:r>
                </w:p>
              </w:tc>
              <w:tc>
                <w:tcPr>
                  <w:tcW w:w="2361" w:type="dxa"/>
                  <w:shd w:val="clear" w:color="auto" w:fill="FFFFFF"/>
                  <w:tcMar>
                    <w:top w:w="30" w:type="dxa"/>
                    <w:left w:w="45" w:type="dxa"/>
                    <w:bottom w:w="30" w:type="dxa"/>
                    <w:right w:w="45" w:type="dxa"/>
                  </w:tcMar>
                  <w:hideMark/>
                </w:tcPr>
                <w:p w14:paraId="377CE52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79D4A3D4" w14:textId="77777777" w:rsidTr="00694829">
              <w:trPr>
                <w:trHeight w:val="315"/>
              </w:trPr>
              <w:tc>
                <w:tcPr>
                  <w:tcW w:w="733" w:type="dxa"/>
                  <w:tcMar>
                    <w:top w:w="30" w:type="dxa"/>
                    <w:left w:w="45" w:type="dxa"/>
                    <w:bottom w:w="30" w:type="dxa"/>
                    <w:right w:w="45" w:type="dxa"/>
                  </w:tcMar>
                </w:tcPr>
                <w:p w14:paraId="2EC7B4AE" w14:textId="5564D3C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E6B54A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Thorax and Ribs (Teorik: 2 Saat)</w:t>
                  </w:r>
                </w:p>
              </w:tc>
              <w:tc>
                <w:tcPr>
                  <w:tcW w:w="2361" w:type="dxa"/>
                  <w:shd w:val="clear" w:color="auto" w:fill="FFFFFF"/>
                  <w:tcMar>
                    <w:top w:w="30" w:type="dxa"/>
                    <w:left w:w="45" w:type="dxa"/>
                    <w:bottom w:w="30" w:type="dxa"/>
                    <w:right w:w="45" w:type="dxa"/>
                  </w:tcMar>
                  <w:hideMark/>
                </w:tcPr>
                <w:p w14:paraId="369B2B3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1D069CE" w14:textId="77777777" w:rsidTr="00694829">
              <w:trPr>
                <w:trHeight w:val="315"/>
              </w:trPr>
              <w:tc>
                <w:tcPr>
                  <w:tcW w:w="733" w:type="dxa"/>
                  <w:tcMar>
                    <w:top w:w="30" w:type="dxa"/>
                    <w:left w:w="45" w:type="dxa"/>
                    <w:bottom w:w="30" w:type="dxa"/>
                    <w:right w:w="45" w:type="dxa"/>
                  </w:tcMar>
                </w:tcPr>
                <w:p w14:paraId="6D9E0296" w14:textId="181CEBA9"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1D6170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Bacterial Metabolism (Teorik: 1 Saat)</w:t>
                  </w:r>
                </w:p>
              </w:tc>
              <w:tc>
                <w:tcPr>
                  <w:tcW w:w="2361" w:type="dxa"/>
                  <w:tcMar>
                    <w:top w:w="30" w:type="dxa"/>
                    <w:left w:w="45" w:type="dxa"/>
                    <w:bottom w:w="30" w:type="dxa"/>
                    <w:right w:w="45" w:type="dxa"/>
                  </w:tcMar>
                  <w:hideMark/>
                </w:tcPr>
                <w:p w14:paraId="6D3E159F" w14:textId="4C98182B" w:rsidR="00EC61AA" w:rsidRPr="000B2913" w:rsidRDefault="008F2AF9"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1EF0742E" w14:textId="77777777" w:rsidTr="00694829">
              <w:trPr>
                <w:trHeight w:val="315"/>
              </w:trPr>
              <w:tc>
                <w:tcPr>
                  <w:tcW w:w="733" w:type="dxa"/>
                  <w:tcMar>
                    <w:top w:w="30" w:type="dxa"/>
                    <w:left w:w="45" w:type="dxa"/>
                    <w:bottom w:w="30" w:type="dxa"/>
                    <w:right w:w="45" w:type="dxa"/>
                  </w:tcMar>
                </w:tcPr>
                <w:p w14:paraId="004D5BCA" w14:textId="288963A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2C7019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Structure 6: Nucleus (Teorik: 1 Saat)</w:t>
                  </w:r>
                </w:p>
              </w:tc>
              <w:tc>
                <w:tcPr>
                  <w:tcW w:w="2361" w:type="dxa"/>
                  <w:tcMar>
                    <w:top w:w="30" w:type="dxa"/>
                    <w:left w:w="45" w:type="dxa"/>
                    <w:bottom w:w="30" w:type="dxa"/>
                    <w:right w:w="45" w:type="dxa"/>
                  </w:tcMar>
                  <w:hideMark/>
                </w:tcPr>
                <w:p w14:paraId="1793DF7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52C4069A" w14:textId="77777777" w:rsidTr="00694829">
              <w:trPr>
                <w:trHeight w:val="315"/>
              </w:trPr>
              <w:tc>
                <w:tcPr>
                  <w:tcW w:w="733" w:type="dxa"/>
                  <w:tcMar>
                    <w:top w:w="30" w:type="dxa"/>
                    <w:left w:w="45" w:type="dxa"/>
                    <w:bottom w:w="30" w:type="dxa"/>
                    <w:right w:w="45" w:type="dxa"/>
                  </w:tcMar>
                </w:tcPr>
                <w:p w14:paraId="09A5D90A" w14:textId="39BFB19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A83FD5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Volume and Composition of Body Fluids (Teorik: 2 Saat)</w:t>
                  </w:r>
                </w:p>
              </w:tc>
              <w:tc>
                <w:tcPr>
                  <w:tcW w:w="2361" w:type="dxa"/>
                  <w:tcMar>
                    <w:top w:w="30" w:type="dxa"/>
                    <w:left w:w="45" w:type="dxa"/>
                    <w:bottom w:w="30" w:type="dxa"/>
                    <w:right w:w="45" w:type="dxa"/>
                  </w:tcMar>
                  <w:hideMark/>
                </w:tcPr>
                <w:p w14:paraId="7499FE7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777ACD03" w14:textId="77777777" w:rsidTr="00694829">
              <w:trPr>
                <w:trHeight w:val="315"/>
              </w:trPr>
              <w:tc>
                <w:tcPr>
                  <w:tcW w:w="733" w:type="dxa"/>
                  <w:tcMar>
                    <w:top w:w="30" w:type="dxa"/>
                    <w:left w:w="45" w:type="dxa"/>
                    <w:bottom w:w="30" w:type="dxa"/>
                    <w:right w:w="45" w:type="dxa"/>
                  </w:tcMar>
                </w:tcPr>
                <w:p w14:paraId="453E2706" w14:textId="0A0BC33F"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C6BEC4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Diffusion and Fick’s Law (Teorik: 2 Saat)</w:t>
                  </w:r>
                </w:p>
              </w:tc>
              <w:tc>
                <w:tcPr>
                  <w:tcW w:w="2361" w:type="dxa"/>
                  <w:shd w:val="clear" w:color="auto" w:fill="FFFFFF"/>
                  <w:tcMar>
                    <w:top w:w="30" w:type="dxa"/>
                    <w:left w:w="45" w:type="dxa"/>
                    <w:bottom w:w="30" w:type="dxa"/>
                    <w:right w:w="45" w:type="dxa"/>
                  </w:tcMar>
                  <w:hideMark/>
                </w:tcPr>
                <w:p w14:paraId="5354CE4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26787983" w14:textId="77777777" w:rsidTr="00694829">
              <w:trPr>
                <w:trHeight w:val="315"/>
              </w:trPr>
              <w:tc>
                <w:tcPr>
                  <w:tcW w:w="733" w:type="dxa"/>
                  <w:tcMar>
                    <w:top w:w="30" w:type="dxa"/>
                    <w:left w:w="45" w:type="dxa"/>
                    <w:bottom w:w="30" w:type="dxa"/>
                    <w:right w:w="45" w:type="dxa"/>
                  </w:tcMar>
                </w:tcPr>
                <w:p w14:paraId="3D17EE04" w14:textId="004E0AE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A12E81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Vertebrae and Vertebral Column (Teorik: 2 Saat)</w:t>
                  </w:r>
                </w:p>
              </w:tc>
              <w:tc>
                <w:tcPr>
                  <w:tcW w:w="2361" w:type="dxa"/>
                  <w:shd w:val="clear" w:color="auto" w:fill="FFFFFF"/>
                  <w:tcMar>
                    <w:top w:w="30" w:type="dxa"/>
                    <w:left w:w="45" w:type="dxa"/>
                    <w:bottom w:w="30" w:type="dxa"/>
                    <w:right w:w="45" w:type="dxa"/>
                  </w:tcMar>
                  <w:hideMark/>
                </w:tcPr>
                <w:p w14:paraId="225EB5F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1BE69DF9" w14:textId="77777777" w:rsidTr="00694829">
              <w:trPr>
                <w:trHeight w:val="315"/>
              </w:trPr>
              <w:tc>
                <w:tcPr>
                  <w:tcW w:w="733" w:type="dxa"/>
                  <w:tcMar>
                    <w:top w:w="30" w:type="dxa"/>
                    <w:left w:w="45" w:type="dxa"/>
                    <w:bottom w:w="30" w:type="dxa"/>
                    <w:right w:w="45" w:type="dxa"/>
                  </w:tcMar>
                </w:tcPr>
                <w:p w14:paraId="76DA5ED1" w14:textId="4D03F5B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2747C0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Division and Gametogenesis (Teorik: 2 Saat)</w:t>
                  </w:r>
                </w:p>
              </w:tc>
              <w:tc>
                <w:tcPr>
                  <w:tcW w:w="2361" w:type="dxa"/>
                  <w:shd w:val="clear" w:color="auto" w:fill="FFFFFF"/>
                  <w:tcMar>
                    <w:top w:w="30" w:type="dxa"/>
                    <w:left w:w="45" w:type="dxa"/>
                    <w:bottom w:w="30" w:type="dxa"/>
                    <w:right w:w="45" w:type="dxa"/>
                  </w:tcMar>
                  <w:hideMark/>
                </w:tcPr>
                <w:p w14:paraId="39C6D50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388FDE68" w14:textId="77777777" w:rsidTr="00694829">
              <w:trPr>
                <w:trHeight w:val="315"/>
              </w:trPr>
              <w:tc>
                <w:tcPr>
                  <w:tcW w:w="733" w:type="dxa"/>
                  <w:tcMar>
                    <w:top w:w="30" w:type="dxa"/>
                    <w:left w:w="45" w:type="dxa"/>
                    <w:bottom w:w="30" w:type="dxa"/>
                    <w:right w:w="45" w:type="dxa"/>
                  </w:tcMar>
                </w:tcPr>
                <w:p w14:paraId="794710AD" w14:textId="2BF53143"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657B80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Homeostasis (Teorik: 1 Saat)</w:t>
                  </w:r>
                </w:p>
              </w:tc>
              <w:tc>
                <w:tcPr>
                  <w:tcW w:w="2361" w:type="dxa"/>
                  <w:tcMar>
                    <w:top w:w="30" w:type="dxa"/>
                    <w:left w:w="45" w:type="dxa"/>
                    <w:bottom w:w="30" w:type="dxa"/>
                    <w:right w:w="45" w:type="dxa"/>
                  </w:tcMar>
                  <w:hideMark/>
                </w:tcPr>
                <w:p w14:paraId="5E3BD60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2151DB2C" w14:textId="77777777" w:rsidTr="00694829">
              <w:trPr>
                <w:trHeight w:val="315"/>
              </w:trPr>
              <w:tc>
                <w:tcPr>
                  <w:tcW w:w="733" w:type="dxa"/>
                  <w:tcMar>
                    <w:top w:w="30" w:type="dxa"/>
                    <w:left w:w="45" w:type="dxa"/>
                    <w:bottom w:w="30" w:type="dxa"/>
                    <w:right w:w="45" w:type="dxa"/>
                  </w:tcMar>
                </w:tcPr>
                <w:p w14:paraId="02541746" w14:textId="786FB4C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F0D839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Cellular Aging (Teorik: 2 Saat)</w:t>
                  </w:r>
                </w:p>
              </w:tc>
              <w:tc>
                <w:tcPr>
                  <w:tcW w:w="2361" w:type="dxa"/>
                  <w:shd w:val="clear" w:color="auto" w:fill="FFFFFF"/>
                  <w:tcMar>
                    <w:top w:w="30" w:type="dxa"/>
                    <w:left w:w="45" w:type="dxa"/>
                    <w:bottom w:w="30" w:type="dxa"/>
                    <w:right w:w="45" w:type="dxa"/>
                  </w:tcMar>
                  <w:hideMark/>
                </w:tcPr>
                <w:p w14:paraId="747E034F" w14:textId="52C415B7"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2D89773E" w14:textId="77777777" w:rsidTr="00694829">
              <w:trPr>
                <w:trHeight w:val="315"/>
              </w:trPr>
              <w:tc>
                <w:tcPr>
                  <w:tcW w:w="733" w:type="dxa"/>
                  <w:tcMar>
                    <w:top w:w="30" w:type="dxa"/>
                    <w:left w:w="45" w:type="dxa"/>
                    <w:bottom w:w="30" w:type="dxa"/>
                    <w:right w:w="45" w:type="dxa"/>
                  </w:tcMar>
                </w:tcPr>
                <w:p w14:paraId="5C51E8FF" w14:textId="7076FD2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D64597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Death (Teorik: 2 Saat)</w:t>
                  </w:r>
                </w:p>
              </w:tc>
              <w:tc>
                <w:tcPr>
                  <w:tcW w:w="2361" w:type="dxa"/>
                  <w:shd w:val="clear" w:color="auto" w:fill="FFFFFF"/>
                  <w:tcMar>
                    <w:top w:w="30" w:type="dxa"/>
                    <w:left w:w="45" w:type="dxa"/>
                    <w:bottom w:w="30" w:type="dxa"/>
                    <w:right w:w="45" w:type="dxa"/>
                  </w:tcMar>
                  <w:hideMark/>
                </w:tcPr>
                <w:p w14:paraId="1DC87050" w14:textId="5D210BA2"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31F28E2B" w14:textId="77777777" w:rsidTr="00694829">
              <w:trPr>
                <w:trHeight w:val="315"/>
              </w:trPr>
              <w:tc>
                <w:tcPr>
                  <w:tcW w:w="733" w:type="dxa"/>
                  <w:tcMar>
                    <w:top w:w="30" w:type="dxa"/>
                    <w:left w:w="45" w:type="dxa"/>
                    <w:bottom w:w="30" w:type="dxa"/>
                    <w:right w:w="45" w:type="dxa"/>
                  </w:tcMar>
                </w:tcPr>
                <w:p w14:paraId="0DB0589F" w14:textId="1FDB7AE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144901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Bacterial genetics (Teorik: 1 Saat)</w:t>
                  </w:r>
                </w:p>
              </w:tc>
              <w:tc>
                <w:tcPr>
                  <w:tcW w:w="2361" w:type="dxa"/>
                  <w:tcMar>
                    <w:top w:w="30" w:type="dxa"/>
                    <w:left w:w="45" w:type="dxa"/>
                    <w:bottom w:w="30" w:type="dxa"/>
                    <w:right w:w="45" w:type="dxa"/>
                  </w:tcMar>
                  <w:hideMark/>
                </w:tcPr>
                <w:p w14:paraId="7E58DBBB" w14:textId="35D381FF" w:rsidR="00EC61AA" w:rsidRPr="000B2913" w:rsidRDefault="008F2AF9"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1D6B885D" w14:textId="77777777" w:rsidTr="00694829">
              <w:trPr>
                <w:trHeight w:val="315"/>
              </w:trPr>
              <w:tc>
                <w:tcPr>
                  <w:tcW w:w="733" w:type="dxa"/>
                  <w:tcMar>
                    <w:top w:w="30" w:type="dxa"/>
                    <w:left w:w="45" w:type="dxa"/>
                    <w:bottom w:w="30" w:type="dxa"/>
                    <w:right w:w="45" w:type="dxa"/>
                  </w:tcMar>
                </w:tcPr>
                <w:p w14:paraId="4144DD90" w14:textId="42066B0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9F4C44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Nernst Equilibrium (Teorik: 2 Saat)</w:t>
                  </w:r>
                </w:p>
              </w:tc>
              <w:tc>
                <w:tcPr>
                  <w:tcW w:w="2361" w:type="dxa"/>
                  <w:shd w:val="clear" w:color="auto" w:fill="FFFFFF"/>
                  <w:tcMar>
                    <w:top w:w="30" w:type="dxa"/>
                    <w:left w:w="45" w:type="dxa"/>
                    <w:bottom w:w="30" w:type="dxa"/>
                    <w:right w:w="45" w:type="dxa"/>
                  </w:tcMar>
                  <w:hideMark/>
                </w:tcPr>
                <w:p w14:paraId="0E1A2E3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57FAF615" w14:textId="77777777" w:rsidTr="00694829">
              <w:trPr>
                <w:trHeight w:val="315"/>
              </w:trPr>
              <w:tc>
                <w:tcPr>
                  <w:tcW w:w="733" w:type="dxa"/>
                  <w:tcMar>
                    <w:top w:w="30" w:type="dxa"/>
                    <w:left w:w="45" w:type="dxa"/>
                    <w:bottom w:w="30" w:type="dxa"/>
                    <w:right w:w="45" w:type="dxa"/>
                  </w:tcMar>
                </w:tcPr>
                <w:p w14:paraId="415B1AD9" w14:textId="0B458C9F"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F21C01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Metabolism of monosaccarides other than glycose (Teorik: 1 Saat)</w:t>
                  </w:r>
                </w:p>
              </w:tc>
              <w:tc>
                <w:tcPr>
                  <w:tcW w:w="2361" w:type="dxa"/>
                  <w:shd w:val="clear" w:color="auto" w:fill="FFFFFF"/>
                  <w:tcMar>
                    <w:top w:w="30" w:type="dxa"/>
                    <w:left w:w="45" w:type="dxa"/>
                    <w:bottom w:w="30" w:type="dxa"/>
                    <w:right w:w="45" w:type="dxa"/>
                  </w:tcMar>
                  <w:hideMark/>
                </w:tcPr>
                <w:p w14:paraId="2CD3E4B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81E46E9" w14:textId="77777777" w:rsidTr="00694829">
              <w:trPr>
                <w:trHeight w:val="315"/>
              </w:trPr>
              <w:tc>
                <w:tcPr>
                  <w:tcW w:w="733" w:type="dxa"/>
                  <w:tcMar>
                    <w:top w:w="30" w:type="dxa"/>
                    <w:left w:w="45" w:type="dxa"/>
                    <w:bottom w:w="30" w:type="dxa"/>
                    <w:right w:w="45" w:type="dxa"/>
                  </w:tcMar>
                </w:tcPr>
                <w:p w14:paraId="51BF7226" w14:textId="06305A6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88AF29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Definition and Use of Biostatistics (Teorik: 1 Saat)</w:t>
                  </w:r>
                </w:p>
              </w:tc>
              <w:tc>
                <w:tcPr>
                  <w:tcW w:w="2361" w:type="dxa"/>
                  <w:shd w:val="clear" w:color="auto" w:fill="FFFFFF"/>
                  <w:tcMar>
                    <w:top w:w="30" w:type="dxa"/>
                    <w:left w:w="45" w:type="dxa"/>
                    <w:bottom w:w="30" w:type="dxa"/>
                    <w:right w:w="45" w:type="dxa"/>
                  </w:tcMar>
                  <w:hideMark/>
                </w:tcPr>
                <w:p w14:paraId="4588B1E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7D614F06" w14:textId="77777777" w:rsidTr="00694829">
              <w:trPr>
                <w:trHeight w:val="315"/>
              </w:trPr>
              <w:tc>
                <w:tcPr>
                  <w:tcW w:w="733" w:type="dxa"/>
                  <w:tcMar>
                    <w:top w:w="30" w:type="dxa"/>
                    <w:left w:w="45" w:type="dxa"/>
                    <w:bottom w:w="30" w:type="dxa"/>
                    <w:right w:w="45" w:type="dxa"/>
                  </w:tcMar>
                </w:tcPr>
                <w:p w14:paraId="2C931783" w14:textId="0808BC19"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1F9BF4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Descriptive Statistics (Teorik: 2 Saat)</w:t>
                  </w:r>
                </w:p>
              </w:tc>
              <w:tc>
                <w:tcPr>
                  <w:tcW w:w="2361" w:type="dxa"/>
                  <w:shd w:val="clear" w:color="auto" w:fill="FFFFFF"/>
                  <w:tcMar>
                    <w:top w:w="30" w:type="dxa"/>
                    <w:left w:w="45" w:type="dxa"/>
                    <w:bottom w:w="30" w:type="dxa"/>
                    <w:right w:w="45" w:type="dxa"/>
                  </w:tcMar>
                  <w:hideMark/>
                </w:tcPr>
                <w:p w14:paraId="052BD39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68D2D326" w14:textId="77777777" w:rsidTr="00694829">
              <w:trPr>
                <w:trHeight w:val="315"/>
              </w:trPr>
              <w:tc>
                <w:tcPr>
                  <w:tcW w:w="733" w:type="dxa"/>
                  <w:tcMar>
                    <w:top w:w="30" w:type="dxa"/>
                    <w:left w:w="45" w:type="dxa"/>
                    <w:bottom w:w="30" w:type="dxa"/>
                    <w:right w:w="45" w:type="dxa"/>
                  </w:tcMar>
                </w:tcPr>
                <w:p w14:paraId="19218D19" w14:textId="5224B1AB"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72EAB8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Stem Cells (Teorik: 2 Saat)</w:t>
                  </w:r>
                </w:p>
              </w:tc>
              <w:tc>
                <w:tcPr>
                  <w:tcW w:w="2361" w:type="dxa"/>
                  <w:shd w:val="clear" w:color="auto" w:fill="FFFFFF"/>
                  <w:tcMar>
                    <w:top w:w="30" w:type="dxa"/>
                    <w:left w:w="45" w:type="dxa"/>
                    <w:bottom w:w="30" w:type="dxa"/>
                    <w:right w:w="45" w:type="dxa"/>
                  </w:tcMar>
                  <w:hideMark/>
                </w:tcPr>
                <w:p w14:paraId="14785EA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1013D916" w14:textId="77777777" w:rsidTr="00694829">
              <w:trPr>
                <w:trHeight w:val="315"/>
              </w:trPr>
              <w:tc>
                <w:tcPr>
                  <w:tcW w:w="733" w:type="dxa"/>
                  <w:tcMar>
                    <w:top w:w="30" w:type="dxa"/>
                    <w:left w:w="45" w:type="dxa"/>
                    <w:bottom w:w="30" w:type="dxa"/>
                    <w:right w:w="45" w:type="dxa"/>
                  </w:tcMar>
                </w:tcPr>
                <w:p w14:paraId="7AFB4D64" w14:textId="64C0DBD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5D4E77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Gibbs-Donnan Equilibrium (Teorik: 2 Saat)</w:t>
                  </w:r>
                </w:p>
              </w:tc>
              <w:tc>
                <w:tcPr>
                  <w:tcW w:w="2361" w:type="dxa"/>
                  <w:shd w:val="clear" w:color="auto" w:fill="FFFFFF"/>
                  <w:tcMar>
                    <w:top w:w="30" w:type="dxa"/>
                    <w:left w:w="45" w:type="dxa"/>
                    <w:bottom w:w="30" w:type="dxa"/>
                    <w:right w:w="45" w:type="dxa"/>
                  </w:tcMar>
                  <w:hideMark/>
                </w:tcPr>
                <w:p w14:paraId="23BFCC7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29EEA879" w14:textId="77777777" w:rsidTr="00694829">
              <w:trPr>
                <w:trHeight w:val="315"/>
              </w:trPr>
              <w:tc>
                <w:tcPr>
                  <w:tcW w:w="733" w:type="dxa"/>
                  <w:tcMar>
                    <w:top w:w="30" w:type="dxa"/>
                    <w:left w:w="45" w:type="dxa"/>
                    <w:bottom w:w="30" w:type="dxa"/>
                    <w:right w:w="45" w:type="dxa"/>
                  </w:tcMar>
                </w:tcPr>
                <w:p w14:paraId="647BCB06" w14:textId="55BF98F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C28A18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Bacterial growth (Teorik: 2 Saat)</w:t>
                  </w:r>
                </w:p>
              </w:tc>
              <w:tc>
                <w:tcPr>
                  <w:tcW w:w="2361" w:type="dxa"/>
                  <w:tcMar>
                    <w:top w:w="30" w:type="dxa"/>
                    <w:left w:w="45" w:type="dxa"/>
                    <w:bottom w:w="30" w:type="dxa"/>
                    <w:right w:w="45" w:type="dxa"/>
                  </w:tcMar>
                  <w:hideMark/>
                </w:tcPr>
                <w:p w14:paraId="3DCAD8DF" w14:textId="2FBB2661" w:rsidR="00EC61AA" w:rsidRPr="000B2913" w:rsidRDefault="00465F5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57935E4F" w14:textId="77777777" w:rsidTr="00694829">
              <w:trPr>
                <w:trHeight w:val="315"/>
              </w:trPr>
              <w:tc>
                <w:tcPr>
                  <w:tcW w:w="733" w:type="dxa"/>
                  <w:tcMar>
                    <w:top w:w="30" w:type="dxa"/>
                    <w:left w:w="45" w:type="dxa"/>
                    <w:bottom w:w="30" w:type="dxa"/>
                    <w:right w:w="45" w:type="dxa"/>
                  </w:tcMar>
                </w:tcPr>
                <w:p w14:paraId="43C1EC0B" w14:textId="325BC98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18943C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Signal Transduction (Teorik: 4 Saat)</w:t>
                  </w:r>
                </w:p>
              </w:tc>
              <w:tc>
                <w:tcPr>
                  <w:tcW w:w="2361" w:type="dxa"/>
                  <w:tcMar>
                    <w:top w:w="30" w:type="dxa"/>
                    <w:left w:w="45" w:type="dxa"/>
                    <w:bottom w:w="30" w:type="dxa"/>
                    <w:right w:w="45" w:type="dxa"/>
                  </w:tcMar>
                  <w:hideMark/>
                </w:tcPr>
                <w:p w14:paraId="09FA04B6" w14:textId="35184818"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ABC32B2" w14:textId="77777777" w:rsidTr="00694829">
              <w:trPr>
                <w:trHeight w:val="315"/>
              </w:trPr>
              <w:tc>
                <w:tcPr>
                  <w:tcW w:w="733" w:type="dxa"/>
                  <w:tcMar>
                    <w:top w:w="30" w:type="dxa"/>
                    <w:left w:w="45" w:type="dxa"/>
                    <w:bottom w:w="30" w:type="dxa"/>
                    <w:right w:w="45" w:type="dxa"/>
                  </w:tcMar>
                </w:tcPr>
                <w:p w14:paraId="4B95D7C6" w14:textId="064EB6FB"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E83ABA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Citric acid cycle (Teorik: 2 Saat)</w:t>
                  </w:r>
                </w:p>
              </w:tc>
              <w:tc>
                <w:tcPr>
                  <w:tcW w:w="2361" w:type="dxa"/>
                  <w:shd w:val="clear" w:color="auto" w:fill="FFFFFF"/>
                  <w:tcMar>
                    <w:top w:w="30" w:type="dxa"/>
                    <w:left w:w="45" w:type="dxa"/>
                    <w:bottom w:w="30" w:type="dxa"/>
                    <w:right w:w="45" w:type="dxa"/>
                  </w:tcMar>
                  <w:hideMark/>
                </w:tcPr>
                <w:p w14:paraId="2C5C447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0267A1E2" w14:textId="77777777" w:rsidTr="00694829">
              <w:trPr>
                <w:trHeight w:val="315"/>
              </w:trPr>
              <w:tc>
                <w:tcPr>
                  <w:tcW w:w="733" w:type="dxa"/>
                  <w:tcMar>
                    <w:top w:w="30" w:type="dxa"/>
                    <w:left w:w="45" w:type="dxa"/>
                    <w:bottom w:w="30" w:type="dxa"/>
                    <w:right w:w="45" w:type="dxa"/>
                  </w:tcMar>
                </w:tcPr>
                <w:p w14:paraId="50F1B4D9" w14:textId="14CE6F7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3B3CF0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Generation of Membrane Potential (Teorik: 2 Saat)</w:t>
                  </w:r>
                </w:p>
              </w:tc>
              <w:tc>
                <w:tcPr>
                  <w:tcW w:w="2361" w:type="dxa"/>
                  <w:shd w:val="clear" w:color="auto" w:fill="FFFFFF"/>
                  <w:tcMar>
                    <w:top w:w="30" w:type="dxa"/>
                    <w:left w:w="45" w:type="dxa"/>
                    <w:bottom w:w="30" w:type="dxa"/>
                    <w:right w:w="45" w:type="dxa"/>
                  </w:tcMar>
                  <w:hideMark/>
                </w:tcPr>
                <w:p w14:paraId="041A5CD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Esra Münire Aydoğmuş</w:t>
                  </w:r>
                </w:p>
              </w:tc>
            </w:tr>
            <w:tr w:rsidR="00033D69" w:rsidRPr="000B2913" w14:paraId="01BB1CD4" w14:textId="77777777" w:rsidTr="00694829">
              <w:trPr>
                <w:trHeight w:val="315"/>
              </w:trPr>
              <w:tc>
                <w:tcPr>
                  <w:tcW w:w="733" w:type="dxa"/>
                  <w:tcMar>
                    <w:top w:w="30" w:type="dxa"/>
                    <w:left w:w="45" w:type="dxa"/>
                    <w:bottom w:w="30" w:type="dxa"/>
                    <w:right w:w="45" w:type="dxa"/>
                  </w:tcMar>
                </w:tcPr>
                <w:p w14:paraId="5CBA1A6A" w14:textId="4E97B9A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A94410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Kinetics of the Voltage Gated Channels (Teorik: 2 Saat)</w:t>
                  </w:r>
                </w:p>
              </w:tc>
              <w:tc>
                <w:tcPr>
                  <w:tcW w:w="2361" w:type="dxa"/>
                  <w:shd w:val="clear" w:color="auto" w:fill="FFFFFF"/>
                  <w:tcMar>
                    <w:top w:w="30" w:type="dxa"/>
                    <w:left w:w="45" w:type="dxa"/>
                    <w:bottom w:w="30" w:type="dxa"/>
                    <w:right w:w="45" w:type="dxa"/>
                  </w:tcMar>
                  <w:hideMark/>
                </w:tcPr>
                <w:p w14:paraId="548EB4C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Necla Öztürk</w:t>
                  </w:r>
                </w:p>
              </w:tc>
            </w:tr>
            <w:tr w:rsidR="00033D69" w:rsidRPr="000B2913" w14:paraId="07744C0B" w14:textId="77777777" w:rsidTr="00694829">
              <w:trPr>
                <w:trHeight w:val="315"/>
              </w:trPr>
              <w:tc>
                <w:tcPr>
                  <w:tcW w:w="733" w:type="dxa"/>
                  <w:tcMar>
                    <w:top w:w="30" w:type="dxa"/>
                    <w:left w:w="45" w:type="dxa"/>
                    <w:bottom w:w="30" w:type="dxa"/>
                    <w:right w:w="45" w:type="dxa"/>
                  </w:tcMar>
                </w:tcPr>
                <w:p w14:paraId="024DAA44" w14:textId="2DB9C15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8899D7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Glycogen metabolism (Teorik: 2 Saat)</w:t>
                  </w:r>
                </w:p>
              </w:tc>
              <w:tc>
                <w:tcPr>
                  <w:tcW w:w="2361" w:type="dxa"/>
                  <w:shd w:val="clear" w:color="auto" w:fill="FFFFFF"/>
                  <w:tcMar>
                    <w:top w:w="30" w:type="dxa"/>
                    <w:left w:w="45" w:type="dxa"/>
                    <w:bottom w:w="30" w:type="dxa"/>
                    <w:right w:w="45" w:type="dxa"/>
                  </w:tcMar>
                  <w:hideMark/>
                </w:tcPr>
                <w:p w14:paraId="526BAA6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744717E7" w14:textId="77777777" w:rsidTr="00694829">
              <w:trPr>
                <w:trHeight w:val="315"/>
              </w:trPr>
              <w:tc>
                <w:tcPr>
                  <w:tcW w:w="733" w:type="dxa"/>
                  <w:tcMar>
                    <w:top w:w="30" w:type="dxa"/>
                    <w:left w:w="45" w:type="dxa"/>
                    <w:bottom w:w="30" w:type="dxa"/>
                    <w:right w:w="45" w:type="dxa"/>
                  </w:tcMar>
                </w:tcPr>
                <w:p w14:paraId="1395FEB1" w14:textId="4A3BDF2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C5884B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Microbiota-Sampling for Microbiology (Teorik: 1 Saat)</w:t>
                  </w:r>
                </w:p>
              </w:tc>
              <w:tc>
                <w:tcPr>
                  <w:tcW w:w="2361" w:type="dxa"/>
                  <w:tcMar>
                    <w:top w:w="30" w:type="dxa"/>
                    <w:left w:w="45" w:type="dxa"/>
                    <w:bottom w:w="30" w:type="dxa"/>
                    <w:right w:w="45" w:type="dxa"/>
                  </w:tcMar>
                  <w:hideMark/>
                </w:tcPr>
                <w:p w14:paraId="6AE87E6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Canan Külah</w:t>
                  </w:r>
                </w:p>
              </w:tc>
            </w:tr>
            <w:tr w:rsidR="00033D69" w:rsidRPr="000B2913" w14:paraId="5B98771E" w14:textId="77777777" w:rsidTr="00694829">
              <w:trPr>
                <w:trHeight w:val="315"/>
              </w:trPr>
              <w:tc>
                <w:tcPr>
                  <w:tcW w:w="733" w:type="dxa"/>
                  <w:tcMar>
                    <w:top w:w="30" w:type="dxa"/>
                    <w:left w:w="45" w:type="dxa"/>
                    <w:bottom w:w="30" w:type="dxa"/>
                    <w:right w:w="45" w:type="dxa"/>
                  </w:tcMar>
                </w:tcPr>
                <w:p w14:paraId="666CDFF1" w14:textId="75EBE6BA"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9D8177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Viral Classification, Structure and Replication (Teorik: 1 Saat)</w:t>
                  </w:r>
                </w:p>
              </w:tc>
              <w:tc>
                <w:tcPr>
                  <w:tcW w:w="2361" w:type="dxa"/>
                  <w:tcMar>
                    <w:top w:w="30" w:type="dxa"/>
                    <w:left w:w="45" w:type="dxa"/>
                    <w:bottom w:w="30" w:type="dxa"/>
                    <w:right w:w="45" w:type="dxa"/>
                  </w:tcMar>
                  <w:hideMark/>
                </w:tcPr>
                <w:p w14:paraId="7208EDD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Canan Külah</w:t>
                  </w:r>
                </w:p>
              </w:tc>
            </w:tr>
            <w:tr w:rsidR="00033D69" w:rsidRPr="000B2913" w14:paraId="6F510DE2" w14:textId="77777777" w:rsidTr="00694829">
              <w:trPr>
                <w:trHeight w:val="315"/>
              </w:trPr>
              <w:tc>
                <w:tcPr>
                  <w:tcW w:w="733" w:type="dxa"/>
                  <w:tcMar>
                    <w:top w:w="30" w:type="dxa"/>
                    <w:left w:w="45" w:type="dxa"/>
                    <w:bottom w:w="30" w:type="dxa"/>
                    <w:right w:w="45" w:type="dxa"/>
                  </w:tcMar>
                </w:tcPr>
                <w:p w14:paraId="031E8E0C" w14:textId="75FF636E"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63C152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Tables and Graphics (Teorik: 2 Saat)</w:t>
                  </w:r>
                </w:p>
              </w:tc>
              <w:tc>
                <w:tcPr>
                  <w:tcW w:w="2361" w:type="dxa"/>
                  <w:shd w:val="clear" w:color="auto" w:fill="FFFFFF"/>
                  <w:tcMar>
                    <w:top w:w="30" w:type="dxa"/>
                    <w:left w:w="45" w:type="dxa"/>
                    <w:bottom w:w="30" w:type="dxa"/>
                    <w:right w:w="45" w:type="dxa"/>
                  </w:tcMar>
                  <w:hideMark/>
                </w:tcPr>
                <w:p w14:paraId="0A04A59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355162D1" w14:textId="77777777" w:rsidTr="00694829">
              <w:trPr>
                <w:trHeight w:val="315"/>
              </w:trPr>
              <w:tc>
                <w:tcPr>
                  <w:tcW w:w="733" w:type="dxa"/>
                  <w:tcMar>
                    <w:top w:w="30" w:type="dxa"/>
                    <w:left w:w="45" w:type="dxa"/>
                    <w:bottom w:w="30" w:type="dxa"/>
                    <w:right w:w="45" w:type="dxa"/>
                  </w:tcMar>
                </w:tcPr>
                <w:p w14:paraId="138E7F41" w14:textId="6196688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CB4A6A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Membrane and Transport of Substances Across the Cell Membrane (Teorik: 2 Saat)</w:t>
                  </w:r>
                </w:p>
              </w:tc>
              <w:tc>
                <w:tcPr>
                  <w:tcW w:w="2361" w:type="dxa"/>
                  <w:tcMar>
                    <w:top w:w="30" w:type="dxa"/>
                    <w:left w:w="45" w:type="dxa"/>
                    <w:bottom w:w="30" w:type="dxa"/>
                    <w:right w:w="45" w:type="dxa"/>
                  </w:tcMar>
                  <w:hideMark/>
                </w:tcPr>
                <w:p w14:paraId="196AE7F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71D554CB" w14:textId="77777777" w:rsidTr="00694829">
              <w:trPr>
                <w:trHeight w:val="315"/>
              </w:trPr>
              <w:tc>
                <w:tcPr>
                  <w:tcW w:w="733" w:type="dxa"/>
                  <w:tcMar>
                    <w:top w:w="30" w:type="dxa"/>
                    <w:left w:w="45" w:type="dxa"/>
                    <w:bottom w:w="30" w:type="dxa"/>
                    <w:right w:w="45" w:type="dxa"/>
                  </w:tcMar>
                </w:tcPr>
                <w:p w14:paraId="0E48CA57" w14:textId="6234B65E"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98719F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Bioelectric Potentials (Teorik: 2 Saat)</w:t>
                  </w:r>
                </w:p>
              </w:tc>
              <w:tc>
                <w:tcPr>
                  <w:tcW w:w="2361" w:type="dxa"/>
                  <w:tcMar>
                    <w:top w:w="30" w:type="dxa"/>
                    <w:left w:w="45" w:type="dxa"/>
                    <w:bottom w:w="30" w:type="dxa"/>
                    <w:right w:w="45" w:type="dxa"/>
                  </w:tcMar>
                  <w:hideMark/>
                </w:tcPr>
                <w:p w14:paraId="6EFCC31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153ED0E4" w14:textId="77777777" w:rsidTr="00694829">
              <w:trPr>
                <w:trHeight w:val="315"/>
              </w:trPr>
              <w:tc>
                <w:tcPr>
                  <w:tcW w:w="733" w:type="dxa"/>
                  <w:tcMar>
                    <w:top w:w="30" w:type="dxa"/>
                    <w:left w:w="45" w:type="dxa"/>
                    <w:bottom w:w="30" w:type="dxa"/>
                    <w:right w:w="45" w:type="dxa"/>
                  </w:tcMar>
                </w:tcPr>
                <w:p w14:paraId="2022F14D" w14:textId="1B451E4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78FCCB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Molecular Basis of Cancer (Teorik: 2 Saat)</w:t>
                  </w:r>
                </w:p>
              </w:tc>
              <w:tc>
                <w:tcPr>
                  <w:tcW w:w="2361" w:type="dxa"/>
                  <w:tcMar>
                    <w:top w:w="30" w:type="dxa"/>
                    <w:left w:w="45" w:type="dxa"/>
                    <w:bottom w:w="30" w:type="dxa"/>
                    <w:right w:w="45" w:type="dxa"/>
                  </w:tcMar>
                  <w:hideMark/>
                </w:tcPr>
                <w:p w14:paraId="62ACAB9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B88C21B" w14:textId="77777777" w:rsidTr="00694829">
              <w:trPr>
                <w:trHeight w:val="315"/>
              </w:trPr>
              <w:tc>
                <w:tcPr>
                  <w:tcW w:w="733" w:type="dxa"/>
                  <w:tcMar>
                    <w:top w:w="30" w:type="dxa"/>
                    <w:left w:w="45" w:type="dxa"/>
                    <w:bottom w:w="30" w:type="dxa"/>
                    <w:right w:w="45" w:type="dxa"/>
                  </w:tcMar>
                </w:tcPr>
                <w:p w14:paraId="25E06DEE" w14:textId="45A6388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DE618A8"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Cell Culture (Teorik: 1 Saat)</w:t>
                  </w:r>
                </w:p>
              </w:tc>
              <w:tc>
                <w:tcPr>
                  <w:tcW w:w="2361" w:type="dxa"/>
                  <w:tcMar>
                    <w:top w:w="30" w:type="dxa"/>
                    <w:left w:w="45" w:type="dxa"/>
                    <w:bottom w:w="30" w:type="dxa"/>
                    <w:right w:w="45" w:type="dxa"/>
                  </w:tcMar>
                  <w:hideMark/>
                </w:tcPr>
                <w:p w14:paraId="6F4CACA9" w14:textId="3240DFAA"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56AA8527" w14:textId="77777777" w:rsidTr="00694829">
              <w:trPr>
                <w:trHeight w:val="315"/>
              </w:trPr>
              <w:tc>
                <w:tcPr>
                  <w:tcW w:w="733" w:type="dxa"/>
                  <w:tcMar>
                    <w:top w:w="30" w:type="dxa"/>
                    <w:left w:w="45" w:type="dxa"/>
                    <w:bottom w:w="30" w:type="dxa"/>
                    <w:right w:w="45" w:type="dxa"/>
                  </w:tcMar>
                </w:tcPr>
                <w:p w14:paraId="788B899B" w14:textId="14D313C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C2AECA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Types and Sources of Data (Teorik: 1 Saat)</w:t>
                  </w:r>
                </w:p>
              </w:tc>
              <w:tc>
                <w:tcPr>
                  <w:tcW w:w="2361" w:type="dxa"/>
                  <w:shd w:val="clear" w:color="auto" w:fill="FFFFFF"/>
                  <w:tcMar>
                    <w:top w:w="30" w:type="dxa"/>
                    <w:left w:w="45" w:type="dxa"/>
                    <w:bottom w:w="30" w:type="dxa"/>
                    <w:right w:w="45" w:type="dxa"/>
                  </w:tcMar>
                  <w:hideMark/>
                </w:tcPr>
                <w:p w14:paraId="35C4B6E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1EA88806" w14:textId="77777777" w:rsidTr="00694829">
              <w:trPr>
                <w:trHeight w:val="315"/>
              </w:trPr>
              <w:tc>
                <w:tcPr>
                  <w:tcW w:w="733" w:type="dxa"/>
                  <w:tcMar>
                    <w:top w:w="30" w:type="dxa"/>
                    <w:left w:w="45" w:type="dxa"/>
                    <w:bottom w:w="30" w:type="dxa"/>
                    <w:right w:w="45" w:type="dxa"/>
                  </w:tcMar>
                </w:tcPr>
                <w:p w14:paraId="66C307F3" w14:textId="00AB258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314ECD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Demographic and Morbidity Statistics (Teorik: 2 Saat)</w:t>
                  </w:r>
                </w:p>
              </w:tc>
              <w:tc>
                <w:tcPr>
                  <w:tcW w:w="2361" w:type="dxa"/>
                  <w:shd w:val="clear" w:color="auto" w:fill="FFFFFF"/>
                  <w:tcMar>
                    <w:top w:w="30" w:type="dxa"/>
                    <w:left w:w="45" w:type="dxa"/>
                    <w:bottom w:w="30" w:type="dxa"/>
                    <w:right w:w="45" w:type="dxa"/>
                  </w:tcMar>
                  <w:hideMark/>
                </w:tcPr>
                <w:p w14:paraId="34CFB03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22E79F92" w14:textId="77777777" w:rsidTr="00694829">
              <w:trPr>
                <w:trHeight w:val="315"/>
              </w:trPr>
              <w:tc>
                <w:tcPr>
                  <w:tcW w:w="733" w:type="dxa"/>
                  <w:tcMar>
                    <w:top w:w="30" w:type="dxa"/>
                    <w:left w:w="45" w:type="dxa"/>
                    <w:bottom w:w="30" w:type="dxa"/>
                    <w:right w:w="45" w:type="dxa"/>
                  </w:tcMar>
                </w:tcPr>
                <w:p w14:paraId="427717AF" w14:textId="40CC145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DD475A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Respiratory chain (Teorik: 2 Saat)</w:t>
                  </w:r>
                </w:p>
              </w:tc>
              <w:tc>
                <w:tcPr>
                  <w:tcW w:w="2361" w:type="dxa"/>
                  <w:shd w:val="clear" w:color="auto" w:fill="FFFFFF"/>
                  <w:tcMar>
                    <w:top w:w="30" w:type="dxa"/>
                    <w:left w:w="45" w:type="dxa"/>
                    <w:bottom w:w="30" w:type="dxa"/>
                    <w:right w:w="45" w:type="dxa"/>
                  </w:tcMar>
                  <w:hideMark/>
                </w:tcPr>
                <w:p w14:paraId="0AB37DA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7DD796F2" w14:textId="77777777" w:rsidTr="00694829">
              <w:trPr>
                <w:trHeight w:val="315"/>
              </w:trPr>
              <w:tc>
                <w:tcPr>
                  <w:tcW w:w="733" w:type="dxa"/>
                  <w:tcMar>
                    <w:top w:w="30" w:type="dxa"/>
                    <w:left w:w="45" w:type="dxa"/>
                    <w:bottom w:w="30" w:type="dxa"/>
                    <w:right w:w="45" w:type="dxa"/>
                  </w:tcMar>
                </w:tcPr>
                <w:p w14:paraId="2AE17736" w14:textId="70346AE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6A71DE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Epithelial Tissue (Teorik: 2 Saat)</w:t>
                  </w:r>
                </w:p>
              </w:tc>
              <w:tc>
                <w:tcPr>
                  <w:tcW w:w="2361" w:type="dxa"/>
                  <w:shd w:val="clear" w:color="auto" w:fill="FFFFFF"/>
                  <w:tcMar>
                    <w:top w:w="30" w:type="dxa"/>
                    <w:left w:w="45" w:type="dxa"/>
                    <w:bottom w:w="30" w:type="dxa"/>
                    <w:right w:w="45" w:type="dxa"/>
                  </w:tcMar>
                  <w:hideMark/>
                </w:tcPr>
                <w:p w14:paraId="7433AF4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46E78BCD" w14:textId="77777777" w:rsidTr="00694829">
              <w:trPr>
                <w:trHeight w:val="315"/>
              </w:trPr>
              <w:tc>
                <w:tcPr>
                  <w:tcW w:w="733" w:type="dxa"/>
                  <w:tcMar>
                    <w:top w:w="30" w:type="dxa"/>
                    <w:left w:w="45" w:type="dxa"/>
                    <w:bottom w:w="30" w:type="dxa"/>
                    <w:right w:w="45" w:type="dxa"/>
                  </w:tcMar>
                </w:tcPr>
                <w:p w14:paraId="52C6BA9F" w14:textId="25F6E2F0"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CF25794"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Capillary Fluid Exchange (Teorik: 2 Saat)</w:t>
                  </w:r>
                </w:p>
              </w:tc>
              <w:tc>
                <w:tcPr>
                  <w:tcW w:w="2361" w:type="dxa"/>
                  <w:tcMar>
                    <w:top w:w="30" w:type="dxa"/>
                    <w:left w:w="45" w:type="dxa"/>
                    <w:bottom w:w="30" w:type="dxa"/>
                    <w:right w:w="45" w:type="dxa"/>
                  </w:tcMar>
                  <w:hideMark/>
                </w:tcPr>
                <w:p w14:paraId="68169F3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001A8FB7" w14:textId="77777777" w:rsidTr="00694829">
              <w:trPr>
                <w:trHeight w:val="315"/>
              </w:trPr>
              <w:tc>
                <w:tcPr>
                  <w:tcW w:w="733" w:type="dxa"/>
                  <w:tcMar>
                    <w:top w:w="30" w:type="dxa"/>
                    <w:left w:w="45" w:type="dxa"/>
                    <w:bottom w:w="30" w:type="dxa"/>
                    <w:right w:w="45" w:type="dxa"/>
                  </w:tcMar>
                </w:tcPr>
                <w:p w14:paraId="3BEB0A7E" w14:textId="0B6CC6C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2FE678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Fungal classification, structure and general properties (Teorik: 2 Saat)</w:t>
                  </w:r>
                </w:p>
              </w:tc>
              <w:tc>
                <w:tcPr>
                  <w:tcW w:w="2361" w:type="dxa"/>
                  <w:tcMar>
                    <w:top w:w="30" w:type="dxa"/>
                    <w:left w:w="45" w:type="dxa"/>
                    <w:bottom w:w="30" w:type="dxa"/>
                    <w:right w:w="45" w:type="dxa"/>
                  </w:tcMar>
                  <w:hideMark/>
                </w:tcPr>
                <w:p w14:paraId="34D590A3" w14:textId="6A36EE48" w:rsidR="00EC61AA"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Canan Külah</w:t>
                  </w:r>
                </w:p>
              </w:tc>
            </w:tr>
            <w:tr w:rsidR="00033D69" w:rsidRPr="000B2913" w14:paraId="1A250030" w14:textId="77777777" w:rsidTr="00694829">
              <w:trPr>
                <w:trHeight w:val="315"/>
              </w:trPr>
              <w:tc>
                <w:tcPr>
                  <w:tcW w:w="733" w:type="dxa"/>
                  <w:tcMar>
                    <w:top w:w="30" w:type="dxa"/>
                    <w:left w:w="45" w:type="dxa"/>
                    <w:bottom w:w="30" w:type="dxa"/>
                    <w:right w:w="45" w:type="dxa"/>
                  </w:tcMar>
                </w:tcPr>
                <w:p w14:paraId="1608126F" w14:textId="6711FBCE"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EB7F39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Pentose phosphate pathway (Teorik: 1 Saat)</w:t>
                  </w:r>
                </w:p>
              </w:tc>
              <w:tc>
                <w:tcPr>
                  <w:tcW w:w="2361" w:type="dxa"/>
                  <w:shd w:val="clear" w:color="auto" w:fill="FFFFFF"/>
                  <w:tcMar>
                    <w:top w:w="30" w:type="dxa"/>
                    <w:left w:w="45" w:type="dxa"/>
                    <w:bottom w:w="30" w:type="dxa"/>
                    <w:right w:w="45" w:type="dxa"/>
                  </w:tcMar>
                  <w:hideMark/>
                </w:tcPr>
                <w:p w14:paraId="0208796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4B376BA1" w14:textId="77777777" w:rsidTr="00694829">
              <w:trPr>
                <w:trHeight w:val="315"/>
              </w:trPr>
              <w:tc>
                <w:tcPr>
                  <w:tcW w:w="733" w:type="dxa"/>
                  <w:tcMar>
                    <w:top w:w="30" w:type="dxa"/>
                    <w:left w:w="45" w:type="dxa"/>
                    <w:bottom w:w="30" w:type="dxa"/>
                    <w:right w:w="45" w:type="dxa"/>
                  </w:tcMar>
                </w:tcPr>
                <w:p w14:paraId="188500A4" w14:textId="37F60D4A"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1765DD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Glucuronic acid metabolism (Teorik: 1 Saat)</w:t>
                  </w:r>
                </w:p>
              </w:tc>
              <w:tc>
                <w:tcPr>
                  <w:tcW w:w="2361" w:type="dxa"/>
                  <w:shd w:val="clear" w:color="auto" w:fill="FFFFFF"/>
                  <w:tcMar>
                    <w:top w:w="30" w:type="dxa"/>
                    <w:left w:w="45" w:type="dxa"/>
                    <w:bottom w:w="30" w:type="dxa"/>
                    <w:right w:w="45" w:type="dxa"/>
                  </w:tcMar>
                  <w:hideMark/>
                </w:tcPr>
                <w:p w14:paraId="74FA8E7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6851D7C5" w14:textId="77777777" w:rsidTr="00694829">
              <w:trPr>
                <w:trHeight w:val="315"/>
              </w:trPr>
              <w:tc>
                <w:tcPr>
                  <w:tcW w:w="733" w:type="dxa"/>
                  <w:tcMar>
                    <w:top w:w="30" w:type="dxa"/>
                    <w:left w:w="45" w:type="dxa"/>
                    <w:bottom w:w="30" w:type="dxa"/>
                    <w:right w:w="45" w:type="dxa"/>
                  </w:tcMar>
                </w:tcPr>
                <w:p w14:paraId="2828CC97" w14:textId="7568A898"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03D932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Regulation of blood glucose (Teorik: 1 Saat)</w:t>
                  </w:r>
                </w:p>
              </w:tc>
              <w:tc>
                <w:tcPr>
                  <w:tcW w:w="2361" w:type="dxa"/>
                  <w:shd w:val="clear" w:color="auto" w:fill="FFFFFF"/>
                  <w:tcMar>
                    <w:top w:w="30" w:type="dxa"/>
                    <w:left w:w="45" w:type="dxa"/>
                    <w:bottom w:w="30" w:type="dxa"/>
                    <w:right w:w="45" w:type="dxa"/>
                  </w:tcMar>
                  <w:hideMark/>
                </w:tcPr>
                <w:p w14:paraId="1543E26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05F21860" w14:textId="77777777" w:rsidTr="00694829">
              <w:trPr>
                <w:trHeight w:val="315"/>
              </w:trPr>
              <w:tc>
                <w:tcPr>
                  <w:tcW w:w="733" w:type="dxa"/>
                  <w:tcMar>
                    <w:top w:w="30" w:type="dxa"/>
                    <w:left w:w="45" w:type="dxa"/>
                    <w:bottom w:w="30" w:type="dxa"/>
                    <w:right w:w="45" w:type="dxa"/>
                  </w:tcMar>
                </w:tcPr>
                <w:p w14:paraId="26CF838C" w14:textId="4B18D1D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1F669A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Membrane Potential Changes Induced by Subthreshold Stimulus (Teorik: 2 Saat)</w:t>
                  </w:r>
                </w:p>
              </w:tc>
              <w:tc>
                <w:tcPr>
                  <w:tcW w:w="2361" w:type="dxa"/>
                  <w:shd w:val="clear" w:color="auto" w:fill="FFFFFF"/>
                  <w:tcMar>
                    <w:top w:w="30" w:type="dxa"/>
                    <w:left w:w="45" w:type="dxa"/>
                    <w:bottom w:w="30" w:type="dxa"/>
                    <w:right w:w="45" w:type="dxa"/>
                  </w:tcMar>
                  <w:hideMark/>
                </w:tcPr>
                <w:p w14:paraId="6540E73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Necla Öztürk</w:t>
                  </w:r>
                </w:p>
              </w:tc>
            </w:tr>
            <w:tr w:rsidR="00033D69" w:rsidRPr="000B2913" w14:paraId="25B7E6CF" w14:textId="77777777" w:rsidTr="00694829">
              <w:trPr>
                <w:trHeight w:val="315"/>
              </w:trPr>
              <w:tc>
                <w:tcPr>
                  <w:tcW w:w="733" w:type="dxa"/>
                  <w:tcMar>
                    <w:top w:w="30" w:type="dxa"/>
                    <w:left w:w="45" w:type="dxa"/>
                    <w:bottom w:w="30" w:type="dxa"/>
                    <w:right w:w="45" w:type="dxa"/>
                  </w:tcMar>
                </w:tcPr>
                <w:p w14:paraId="339DCFA0" w14:textId="12362FD9"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4833022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Fertilization (Teorik: 1 Saat)</w:t>
                  </w:r>
                </w:p>
              </w:tc>
              <w:tc>
                <w:tcPr>
                  <w:tcW w:w="2361" w:type="dxa"/>
                  <w:shd w:val="clear" w:color="auto" w:fill="FFFFFF"/>
                  <w:tcMar>
                    <w:top w:w="30" w:type="dxa"/>
                    <w:left w:w="45" w:type="dxa"/>
                    <w:bottom w:w="30" w:type="dxa"/>
                    <w:right w:w="45" w:type="dxa"/>
                  </w:tcMar>
                  <w:hideMark/>
                </w:tcPr>
                <w:p w14:paraId="67E70BA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5B9A5CA1" w14:textId="77777777" w:rsidTr="00694829">
              <w:trPr>
                <w:trHeight w:val="315"/>
              </w:trPr>
              <w:tc>
                <w:tcPr>
                  <w:tcW w:w="733" w:type="dxa"/>
                  <w:tcMar>
                    <w:top w:w="30" w:type="dxa"/>
                    <w:left w:w="45" w:type="dxa"/>
                    <w:bottom w:w="30" w:type="dxa"/>
                    <w:right w:w="45" w:type="dxa"/>
                  </w:tcMar>
                </w:tcPr>
                <w:p w14:paraId="1B1E4973" w14:textId="43D6410B"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3F487B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Stem Cells (Teorik: 2 Saat)</w:t>
                  </w:r>
                </w:p>
              </w:tc>
              <w:tc>
                <w:tcPr>
                  <w:tcW w:w="2361" w:type="dxa"/>
                  <w:shd w:val="clear" w:color="auto" w:fill="FFFFFF"/>
                  <w:tcMar>
                    <w:top w:w="30" w:type="dxa"/>
                    <w:left w:w="45" w:type="dxa"/>
                    <w:bottom w:w="30" w:type="dxa"/>
                    <w:right w:w="45" w:type="dxa"/>
                  </w:tcMar>
                  <w:hideMark/>
                </w:tcPr>
                <w:p w14:paraId="070811A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5D41097D" w14:textId="77777777" w:rsidTr="00694829">
              <w:trPr>
                <w:trHeight w:val="315"/>
              </w:trPr>
              <w:tc>
                <w:tcPr>
                  <w:tcW w:w="733" w:type="dxa"/>
                  <w:tcMar>
                    <w:top w:w="30" w:type="dxa"/>
                    <w:left w:w="45" w:type="dxa"/>
                    <w:bottom w:w="30" w:type="dxa"/>
                    <w:right w:w="45" w:type="dxa"/>
                  </w:tcMar>
                </w:tcPr>
                <w:p w14:paraId="4BE07D54" w14:textId="0D8A1918"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E34EE7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Compound Action Potential (Teorik: 2 Saat)</w:t>
                  </w:r>
                </w:p>
              </w:tc>
              <w:tc>
                <w:tcPr>
                  <w:tcW w:w="2361" w:type="dxa"/>
                  <w:shd w:val="clear" w:color="auto" w:fill="FFFFFF"/>
                  <w:tcMar>
                    <w:top w:w="30" w:type="dxa"/>
                    <w:left w:w="45" w:type="dxa"/>
                    <w:bottom w:w="30" w:type="dxa"/>
                    <w:right w:w="45" w:type="dxa"/>
                  </w:tcMar>
                  <w:hideMark/>
                </w:tcPr>
                <w:p w14:paraId="4FADE54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Necla Öztürk</w:t>
                  </w:r>
                </w:p>
              </w:tc>
            </w:tr>
            <w:tr w:rsidR="00033D69" w:rsidRPr="000B2913" w14:paraId="74B8DDB0" w14:textId="77777777" w:rsidTr="00694829">
              <w:trPr>
                <w:trHeight w:val="315"/>
              </w:trPr>
              <w:tc>
                <w:tcPr>
                  <w:tcW w:w="733" w:type="dxa"/>
                  <w:tcMar>
                    <w:top w:w="30" w:type="dxa"/>
                    <w:left w:w="45" w:type="dxa"/>
                    <w:bottom w:w="30" w:type="dxa"/>
                    <w:right w:w="45" w:type="dxa"/>
                  </w:tcMar>
                </w:tcPr>
                <w:p w14:paraId="2315EB8F" w14:textId="05F155E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AFA9D0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Biosynthesis of lipids (Teorik: 2 Saat)</w:t>
                  </w:r>
                </w:p>
              </w:tc>
              <w:tc>
                <w:tcPr>
                  <w:tcW w:w="2361" w:type="dxa"/>
                  <w:shd w:val="clear" w:color="auto" w:fill="FFFFFF"/>
                  <w:tcMar>
                    <w:top w:w="30" w:type="dxa"/>
                    <w:left w:w="45" w:type="dxa"/>
                    <w:bottom w:w="30" w:type="dxa"/>
                    <w:right w:w="45" w:type="dxa"/>
                  </w:tcMar>
                  <w:hideMark/>
                </w:tcPr>
                <w:p w14:paraId="1B67B5D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70C9918B" w14:textId="77777777" w:rsidTr="00694829">
              <w:trPr>
                <w:trHeight w:val="315"/>
              </w:trPr>
              <w:tc>
                <w:tcPr>
                  <w:tcW w:w="733" w:type="dxa"/>
                  <w:tcMar>
                    <w:top w:w="30" w:type="dxa"/>
                    <w:left w:w="45" w:type="dxa"/>
                    <w:bottom w:w="30" w:type="dxa"/>
                    <w:right w:w="45" w:type="dxa"/>
                  </w:tcMar>
                </w:tcPr>
                <w:p w14:paraId="731D932F" w14:textId="1678805E"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0A461C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Gametogenesis (Teorik: 2 Saat)</w:t>
                  </w:r>
                </w:p>
              </w:tc>
              <w:tc>
                <w:tcPr>
                  <w:tcW w:w="2361" w:type="dxa"/>
                  <w:shd w:val="clear" w:color="auto" w:fill="FFFFFF"/>
                  <w:tcMar>
                    <w:top w:w="30" w:type="dxa"/>
                    <w:left w:w="45" w:type="dxa"/>
                    <w:bottom w:w="30" w:type="dxa"/>
                    <w:right w:w="45" w:type="dxa"/>
                  </w:tcMar>
                  <w:hideMark/>
                </w:tcPr>
                <w:p w14:paraId="4D487BFE"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0C794BDF" w14:textId="77777777" w:rsidTr="00694829">
              <w:trPr>
                <w:trHeight w:val="315"/>
              </w:trPr>
              <w:tc>
                <w:tcPr>
                  <w:tcW w:w="733" w:type="dxa"/>
                  <w:tcMar>
                    <w:top w:w="30" w:type="dxa"/>
                    <w:left w:w="45" w:type="dxa"/>
                    <w:bottom w:w="30" w:type="dxa"/>
                    <w:right w:w="45" w:type="dxa"/>
                  </w:tcMar>
                </w:tcPr>
                <w:p w14:paraId="7FE16C44" w14:textId="27E151A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60366C4"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Early Embryological Period: First Week (Teorik: 2 Saat)</w:t>
                  </w:r>
                </w:p>
              </w:tc>
              <w:tc>
                <w:tcPr>
                  <w:tcW w:w="2361" w:type="dxa"/>
                  <w:tcMar>
                    <w:top w:w="30" w:type="dxa"/>
                    <w:left w:w="45" w:type="dxa"/>
                    <w:bottom w:w="30" w:type="dxa"/>
                    <w:right w:w="45" w:type="dxa"/>
                  </w:tcMar>
                  <w:hideMark/>
                </w:tcPr>
                <w:p w14:paraId="4B8A1CA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5AEDE124" w14:textId="77777777" w:rsidTr="00694829">
              <w:trPr>
                <w:trHeight w:val="315"/>
              </w:trPr>
              <w:tc>
                <w:tcPr>
                  <w:tcW w:w="733" w:type="dxa"/>
                  <w:tcMar>
                    <w:top w:w="30" w:type="dxa"/>
                    <w:left w:w="45" w:type="dxa"/>
                    <w:bottom w:w="30" w:type="dxa"/>
                    <w:right w:w="45" w:type="dxa"/>
                  </w:tcMar>
                </w:tcPr>
                <w:p w14:paraId="24605566" w14:textId="0A05E2F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EB8E40D"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Parasitic Classification, Structure and General Properties (Teorik: 1 Saat)</w:t>
                  </w:r>
                </w:p>
              </w:tc>
              <w:tc>
                <w:tcPr>
                  <w:tcW w:w="2361" w:type="dxa"/>
                  <w:tcMar>
                    <w:top w:w="30" w:type="dxa"/>
                    <w:left w:w="45" w:type="dxa"/>
                    <w:bottom w:w="30" w:type="dxa"/>
                    <w:right w:w="45" w:type="dxa"/>
                  </w:tcMar>
                  <w:hideMark/>
                </w:tcPr>
                <w:p w14:paraId="361190D4" w14:textId="39B24EFC" w:rsidR="00EC61AA" w:rsidRPr="000B2913" w:rsidRDefault="008F2AF9"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2B9A37B5" w14:textId="77777777" w:rsidTr="00694829">
              <w:trPr>
                <w:trHeight w:val="315"/>
              </w:trPr>
              <w:tc>
                <w:tcPr>
                  <w:tcW w:w="733" w:type="dxa"/>
                  <w:tcMar>
                    <w:top w:w="30" w:type="dxa"/>
                    <w:left w:w="45" w:type="dxa"/>
                    <w:bottom w:w="30" w:type="dxa"/>
                    <w:right w:w="45" w:type="dxa"/>
                  </w:tcMar>
                </w:tcPr>
                <w:p w14:paraId="72E310E5" w14:textId="1EE0BDC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C0C13D6"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Lipid Catabolism (Teorik: 2 Saat)</w:t>
                  </w:r>
                </w:p>
              </w:tc>
              <w:tc>
                <w:tcPr>
                  <w:tcW w:w="2361" w:type="dxa"/>
                  <w:shd w:val="clear" w:color="auto" w:fill="FFFFFF"/>
                  <w:tcMar>
                    <w:top w:w="30" w:type="dxa"/>
                    <w:left w:w="45" w:type="dxa"/>
                    <w:bottom w:w="30" w:type="dxa"/>
                    <w:right w:w="45" w:type="dxa"/>
                  </w:tcMar>
                  <w:hideMark/>
                </w:tcPr>
                <w:p w14:paraId="4661A8E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14BE04F8" w14:textId="77777777" w:rsidTr="00694829">
              <w:trPr>
                <w:trHeight w:val="315"/>
              </w:trPr>
              <w:tc>
                <w:tcPr>
                  <w:tcW w:w="733" w:type="dxa"/>
                  <w:tcMar>
                    <w:top w:w="30" w:type="dxa"/>
                    <w:left w:w="45" w:type="dxa"/>
                    <w:bottom w:w="30" w:type="dxa"/>
                    <w:right w:w="45" w:type="dxa"/>
                  </w:tcMar>
                </w:tcPr>
                <w:p w14:paraId="5657E9A7" w14:textId="2EDE316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5AB8FC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Disinfection and Sterilization (Teorik: 2 Saat)</w:t>
                  </w:r>
                </w:p>
              </w:tc>
              <w:tc>
                <w:tcPr>
                  <w:tcW w:w="2361" w:type="dxa"/>
                  <w:tcMar>
                    <w:top w:w="30" w:type="dxa"/>
                    <w:left w:w="45" w:type="dxa"/>
                    <w:bottom w:w="30" w:type="dxa"/>
                    <w:right w:w="45" w:type="dxa"/>
                  </w:tcMar>
                  <w:hideMark/>
                </w:tcPr>
                <w:p w14:paraId="21B76C2F" w14:textId="206AE545" w:rsidR="00EC61AA" w:rsidRPr="000B2913" w:rsidRDefault="008F2AF9"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68B1872D" w14:textId="77777777" w:rsidTr="00694829">
              <w:trPr>
                <w:trHeight w:val="315"/>
              </w:trPr>
              <w:tc>
                <w:tcPr>
                  <w:tcW w:w="733" w:type="dxa"/>
                  <w:tcMar>
                    <w:top w:w="30" w:type="dxa"/>
                    <w:left w:w="45" w:type="dxa"/>
                    <w:bottom w:w="30" w:type="dxa"/>
                    <w:right w:w="45" w:type="dxa"/>
                  </w:tcMar>
                </w:tcPr>
                <w:p w14:paraId="58D152EB" w14:textId="1D1ACECF"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7166DD6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Recombinant DNA Technology and Its Applications (Teorik: 3 Saat)</w:t>
                  </w:r>
                </w:p>
              </w:tc>
              <w:tc>
                <w:tcPr>
                  <w:tcW w:w="2361" w:type="dxa"/>
                  <w:tcMar>
                    <w:top w:w="30" w:type="dxa"/>
                    <w:left w:w="45" w:type="dxa"/>
                    <w:bottom w:w="30" w:type="dxa"/>
                    <w:right w:w="45" w:type="dxa"/>
                  </w:tcMar>
                  <w:hideMark/>
                </w:tcPr>
                <w:p w14:paraId="1247D48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3405CC3D" w14:textId="77777777" w:rsidTr="00694829">
              <w:trPr>
                <w:trHeight w:val="315"/>
              </w:trPr>
              <w:tc>
                <w:tcPr>
                  <w:tcW w:w="733" w:type="dxa"/>
                  <w:tcMar>
                    <w:top w:w="30" w:type="dxa"/>
                    <w:left w:w="45" w:type="dxa"/>
                    <w:bottom w:w="30" w:type="dxa"/>
                    <w:right w:w="45" w:type="dxa"/>
                  </w:tcMar>
                </w:tcPr>
                <w:p w14:paraId="7D9BA967" w14:textId="287C951F"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7BECF6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Introduction to immunology (Teorik: 2 Saat)</w:t>
                  </w:r>
                </w:p>
              </w:tc>
              <w:tc>
                <w:tcPr>
                  <w:tcW w:w="2361" w:type="dxa"/>
                  <w:tcMar>
                    <w:top w:w="30" w:type="dxa"/>
                    <w:left w:w="45" w:type="dxa"/>
                    <w:bottom w:w="30" w:type="dxa"/>
                    <w:right w:w="45" w:type="dxa"/>
                  </w:tcMar>
                  <w:hideMark/>
                </w:tcPr>
                <w:p w14:paraId="4E26729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Canan Külah</w:t>
                  </w:r>
                </w:p>
              </w:tc>
            </w:tr>
            <w:tr w:rsidR="00033D69" w:rsidRPr="000B2913" w14:paraId="158BB3DF" w14:textId="77777777" w:rsidTr="00694829">
              <w:trPr>
                <w:trHeight w:val="315"/>
              </w:trPr>
              <w:tc>
                <w:tcPr>
                  <w:tcW w:w="733" w:type="dxa"/>
                  <w:tcMar>
                    <w:top w:w="30" w:type="dxa"/>
                    <w:left w:w="45" w:type="dxa"/>
                    <w:bottom w:w="30" w:type="dxa"/>
                    <w:right w:w="45" w:type="dxa"/>
                  </w:tcMar>
                </w:tcPr>
                <w:p w14:paraId="5D791667" w14:textId="4E71896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95D49E2" w14:textId="30585616"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Y1c3 Biochemistry Lab  (Pratik: 1 Saat)</w:t>
                  </w:r>
                </w:p>
              </w:tc>
              <w:tc>
                <w:tcPr>
                  <w:tcW w:w="2361" w:type="dxa"/>
                  <w:tcMar>
                    <w:top w:w="30" w:type="dxa"/>
                    <w:left w:w="45" w:type="dxa"/>
                    <w:bottom w:w="30" w:type="dxa"/>
                    <w:right w:w="45" w:type="dxa"/>
                  </w:tcMar>
                  <w:hideMark/>
                </w:tcPr>
                <w:p w14:paraId="5AE81C1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50F4E32C" w14:textId="77777777" w:rsidTr="00694829">
              <w:trPr>
                <w:trHeight w:val="315"/>
              </w:trPr>
              <w:tc>
                <w:tcPr>
                  <w:tcW w:w="733" w:type="dxa"/>
                  <w:tcMar>
                    <w:top w:w="30" w:type="dxa"/>
                    <w:left w:w="45" w:type="dxa"/>
                    <w:bottom w:w="30" w:type="dxa"/>
                    <w:right w:w="45" w:type="dxa"/>
                  </w:tcMar>
                </w:tcPr>
                <w:p w14:paraId="2B8026FD" w14:textId="74B0DE4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E647B7E" w14:textId="454E7721"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Y1c3 Histology And Embryology Lab  (Pratik: 1 Saat)</w:t>
                  </w:r>
                </w:p>
              </w:tc>
              <w:tc>
                <w:tcPr>
                  <w:tcW w:w="2361" w:type="dxa"/>
                  <w:tcMar>
                    <w:top w:w="30" w:type="dxa"/>
                    <w:left w:w="45" w:type="dxa"/>
                    <w:bottom w:w="30" w:type="dxa"/>
                    <w:right w:w="45" w:type="dxa"/>
                  </w:tcMar>
                  <w:hideMark/>
                </w:tcPr>
                <w:p w14:paraId="1FE28AD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1E5F2D7E" w14:textId="77777777" w:rsidTr="00694829">
              <w:trPr>
                <w:trHeight w:val="315"/>
              </w:trPr>
              <w:tc>
                <w:tcPr>
                  <w:tcW w:w="733" w:type="dxa"/>
                  <w:tcMar>
                    <w:top w:w="30" w:type="dxa"/>
                    <w:left w:w="45" w:type="dxa"/>
                    <w:bottom w:w="30" w:type="dxa"/>
                    <w:right w:w="45" w:type="dxa"/>
                  </w:tcMar>
                </w:tcPr>
                <w:p w14:paraId="5DBBE7FF" w14:textId="404D1E6B"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CC019C0" w14:textId="735B07BD"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Bones Of Upper Limb (Pratik: 1 Saat)</w:t>
                  </w:r>
                </w:p>
              </w:tc>
              <w:tc>
                <w:tcPr>
                  <w:tcW w:w="2361" w:type="dxa"/>
                  <w:tcMar>
                    <w:top w:w="30" w:type="dxa"/>
                    <w:left w:w="45" w:type="dxa"/>
                    <w:bottom w:w="30" w:type="dxa"/>
                    <w:right w:w="45" w:type="dxa"/>
                  </w:tcMar>
                  <w:hideMark/>
                </w:tcPr>
                <w:p w14:paraId="40A894BF" w14:textId="1DB9DA9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Uğur Baran Kasırga, </w:t>
                  </w:r>
                  <w:r w:rsidR="00B84A23" w:rsidRPr="000B2913">
                    <w:rPr>
                      <w:rFonts w:ascii="Times New Roman" w:hAnsi="Times New Roman" w:cs="Times New Roman"/>
                      <w:sz w:val="16"/>
                      <w:szCs w:val="16"/>
                    </w:rPr>
                    <w:t>Betül Aslan</w:t>
                  </w:r>
                </w:p>
              </w:tc>
            </w:tr>
            <w:tr w:rsidR="00033D69" w:rsidRPr="000B2913" w14:paraId="0206F590" w14:textId="77777777" w:rsidTr="00694829">
              <w:trPr>
                <w:trHeight w:val="335"/>
              </w:trPr>
              <w:tc>
                <w:tcPr>
                  <w:tcW w:w="733" w:type="dxa"/>
                  <w:tcMar>
                    <w:top w:w="30" w:type="dxa"/>
                    <w:left w:w="45" w:type="dxa"/>
                    <w:bottom w:w="30" w:type="dxa"/>
                    <w:right w:w="45" w:type="dxa"/>
                  </w:tcMar>
                </w:tcPr>
                <w:p w14:paraId="446106E7" w14:textId="6994BED1"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952945F" w14:textId="144F037C"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Bones Of Lower Limb (Pratik: 1 Saat)</w:t>
                  </w:r>
                </w:p>
              </w:tc>
              <w:tc>
                <w:tcPr>
                  <w:tcW w:w="2361" w:type="dxa"/>
                  <w:tcMar>
                    <w:top w:w="30" w:type="dxa"/>
                    <w:left w:w="45" w:type="dxa"/>
                    <w:bottom w:w="30" w:type="dxa"/>
                    <w:right w:w="45" w:type="dxa"/>
                  </w:tcMar>
                  <w:hideMark/>
                </w:tcPr>
                <w:p w14:paraId="5012F327" w14:textId="69E04A0E"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Uğur Baran Kasırga, </w:t>
                  </w:r>
                  <w:r w:rsidR="00B84A23" w:rsidRPr="000B2913">
                    <w:rPr>
                      <w:rFonts w:ascii="Times New Roman" w:hAnsi="Times New Roman" w:cs="Times New Roman"/>
                      <w:sz w:val="16"/>
                      <w:szCs w:val="16"/>
                    </w:rPr>
                    <w:t>Betül Aslan</w:t>
                  </w:r>
                </w:p>
              </w:tc>
            </w:tr>
            <w:tr w:rsidR="00033D69" w:rsidRPr="000B2913" w14:paraId="582A0042" w14:textId="77777777" w:rsidTr="00694829">
              <w:trPr>
                <w:trHeight w:val="315"/>
              </w:trPr>
              <w:tc>
                <w:tcPr>
                  <w:tcW w:w="733" w:type="dxa"/>
                  <w:tcMar>
                    <w:top w:w="30" w:type="dxa"/>
                    <w:left w:w="45" w:type="dxa"/>
                    <w:bottom w:w="30" w:type="dxa"/>
                    <w:right w:w="45" w:type="dxa"/>
                  </w:tcMar>
                </w:tcPr>
                <w:p w14:paraId="5A1AEA98" w14:textId="0A6950D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5A6A096" w14:textId="0835A314"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Vertebrae And Vertebral Column, Thorax And Ribs (Pratik: 1 Saat)</w:t>
                  </w:r>
                </w:p>
              </w:tc>
              <w:tc>
                <w:tcPr>
                  <w:tcW w:w="2361" w:type="dxa"/>
                  <w:tcMar>
                    <w:top w:w="30" w:type="dxa"/>
                    <w:left w:w="0" w:type="dxa"/>
                    <w:bottom w:w="30" w:type="dxa"/>
                    <w:right w:w="0" w:type="dxa"/>
                  </w:tcMar>
                  <w:hideMark/>
                </w:tcPr>
                <w:p w14:paraId="746B6C63" w14:textId="18E3F021"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Uğur Baran Kasırga, </w:t>
                  </w:r>
                  <w:r w:rsidR="00B84A23" w:rsidRPr="000B2913">
                    <w:rPr>
                      <w:rFonts w:ascii="Times New Roman" w:hAnsi="Times New Roman" w:cs="Times New Roman"/>
                      <w:sz w:val="16"/>
                      <w:szCs w:val="16"/>
                    </w:rPr>
                    <w:t>Betül Aslan</w:t>
                  </w:r>
                </w:p>
              </w:tc>
            </w:tr>
            <w:tr w:rsidR="00033D69" w:rsidRPr="000B2913" w14:paraId="3AB35F9D" w14:textId="77777777" w:rsidTr="00694829">
              <w:trPr>
                <w:trHeight w:val="315"/>
              </w:trPr>
              <w:tc>
                <w:tcPr>
                  <w:tcW w:w="733" w:type="dxa"/>
                  <w:tcBorders>
                    <w:bottom w:val="single" w:sz="4" w:space="0" w:color="auto"/>
                  </w:tcBorders>
                  <w:tcMar>
                    <w:top w:w="30" w:type="dxa"/>
                    <w:left w:w="45" w:type="dxa"/>
                    <w:bottom w:w="30" w:type="dxa"/>
                    <w:right w:w="45" w:type="dxa"/>
                  </w:tcMar>
                </w:tcPr>
                <w:p w14:paraId="5E58CC33" w14:textId="054FE835"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Borders>
                    <w:bottom w:val="single" w:sz="4" w:space="0" w:color="auto"/>
                  </w:tcBorders>
                  <w:tcMar>
                    <w:top w:w="30" w:type="dxa"/>
                    <w:left w:w="45" w:type="dxa"/>
                    <w:bottom w:w="30" w:type="dxa"/>
                    <w:right w:w="45" w:type="dxa"/>
                  </w:tcMar>
                  <w:hideMark/>
                </w:tcPr>
                <w:p w14:paraId="0F9EB3C5" w14:textId="6CBBAA7D"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Neurocranium, Cranial Cavity, Temporal, Infratemporal And Pterygopalatine Fossae (Pratik: 1 Saat)</w:t>
                  </w:r>
                </w:p>
              </w:tc>
              <w:tc>
                <w:tcPr>
                  <w:tcW w:w="2361" w:type="dxa"/>
                  <w:tcBorders>
                    <w:bottom w:val="single" w:sz="4" w:space="0" w:color="auto"/>
                  </w:tcBorders>
                  <w:tcMar>
                    <w:top w:w="30" w:type="dxa"/>
                    <w:left w:w="45" w:type="dxa"/>
                    <w:bottom w:w="30" w:type="dxa"/>
                    <w:right w:w="45" w:type="dxa"/>
                  </w:tcMar>
                  <w:hideMark/>
                </w:tcPr>
                <w:p w14:paraId="56634DFA" w14:textId="74776D84"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Uğur Baran Kasırga, </w:t>
                  </w:r>
                  <w:r w:rsidR="00B84A23" w:rsidRPr="000B2913">
                    <w:rPr>
                      <w:rFonts w:ascii="Times New Roman" w:hAnsi="Times New Roman" w:cs="Times New Roman"/>
                      <w:sz w:val="16"/>
                      <w:szCs w:val="16"/>
                    </w:rPr>
                    <w:t>Betül Aslan</w:t>
                  </w:r>
                </w:p>
              </w:tc>
            </w:tr>
            <w:tr w:rsidR="00033D69" w:rsidRPr="000B2913" w14:paraId="270CEFCA" w14:textId="77777777" w:rsidTr="00694829">
              <w:trPr>
                <w:trHeight w:val="315"/>
              </w:trPr>
              <w:tc>
                <w:tcPr>
                  <w:tcW w:w="733" w:type="dxa"/>
                  <w:tcBorders>
                    <w:bottom w:val="single" w:sz="4" w:space="0" w:color="auto"/>
                  </w:tcBorders>
                  <w:tcMar>
                    <w:top w:w="30" w:type="dxa"/>
                    <w:left w:w="45" w:type="dxa"/>
                    <w:bottom w:w="30" w:type="dxa"/>
                    <w:right w:w="45" w:type="dxa"/>
                  </w:tcMar>
                </w:tcPr>
                <w:p w14:paraId="0E67E42D" w14:textId="658BFC63"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Borders>
                    <w:bottom w:val="single" w:sz="4" w:space="0" w:color="auto"/>
                  </w:tcBorders>
                  <w:tcMar>
                    <w:top w:w="30" w:type="dxa"/>
                    <w:left w:w="45" w:type="dxa"/>
                    <w:bottom w:w="30" w:type="dxa"/>
                    <w:right w:w="45" w:type="dxa"/>
                  </w:tcMar>
                  <w:hideMark/>
                </w:tcPr>
                <w:p w14:paraId="42A95988" w14:textId="6959AF0B"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Sexuality (Teorik: 1 Saat)</w:t>
                  </w:r>
                </w:p>
              </w:tc>
              <w:tc>
                <w:tcPr>
                  <w:tcW w:w="2361" w:type="dxa"/>
                  <w:shd w:val="clear" w:color="auto" w:fill="FFFFFF"/>
                  <w:tcMar>
                    <w:top w:w="30" w:type="dxa"/>
                    <w:left w:w="45" w:type="dxa"/>
                    <w:bottom w:w="30" w:type="dxa"/>
                    <w:right w:w="45" w:type="dxa"/>
                  </w:tcMar>
                  <w:hideMark/>
                </w:tcPr>
                <w:p w14:paraId="75DC7F4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Burcu Kök Kendirlioğlu</w:t>
                  </w:r>
                </w:p>
              </w:tc>
            </w:tr>
            <w:tr w:rsidR="00033D69" w:rsidRPr="000B2913" w14:paraId="1406B27A" w14:textId="77777777" w:rsidTr="00694829">
              <w:trPr>
                <w:trHeight w:val="315"/>
              </w:trPr>
              <w:tc>
                <w:tcPr>
                  <w:tcW w:w="733" w:type="dxa"/>
                  <w:tcBorders>
                    <w:bottom w:val="single" w:sz="4" w:space="0" w:color="auto"/>
                    <w:right w:val="single" w:sz="4" w:space="0" w:color="auto"/>
                  </w:tcBorders>
                  <w:tcMar>
                    <w:top w:w="30" w:type="dxa"/>
                    <w:left w:w="45" w:type="dxa"/>
                    <w:bottom w:w="30" w:type="dxa"/>
                    <w:right w:w="45" w:type="dxa"/>
                  </w:tcMar>
                </w:tcPr>
                <w:p w14:paraId="3657D60D" w14:textId="465E5894"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Borders>
                    <w:left w:val="single" w:sz="4" w:space="0" w:color="auto"/>
                    <w:bottom w:val="single" w:sz="4" w:space="0" w:color="auto"/>
                    <w:right w:val="single" w:sz="4" w:space="0" w:color="auto"/>
                  </w:tcBorders>
                  <w:tcMar>
                    <w:top w:w="30" w:type="dxa"/>
                    <w:left w:w="45" w:type="dxa"/>
                    <w:bottom w:w="30" w:type="dxa"/>
                    <w:right w:w="45" w:type="dxa"/>
                  </w:tcMar>
                  <w:hideMark/>
                </w:tcPr>
                <w:p w14:paraId="62BB7701" w14:textId="1954FA76"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Skull (Pratik: 1 Saat)</w:t>
                  </w:r>
                </w:p>
              </w:tc>
              <w:tc>
                <w:tcPr>
                  <w:tcW w:w="2361" w:type="dxa"/>
                  <w:tcBorders>
                    <w:left w:val="single" w:sz="4" w:space="0" w:color="auto"/>
                    <w:bottom w:val="single" w:sz="4" w:space="0" w:color="auto"/>
                  </w:tcBorders>
                  <w:tcMar>
                    <w:top w:w="30" w:type="dxa"/>
                    <w:left w:w="0" w:type="dxa"/>
                    <w:bottom w:w="30" w:type="dxa"/>
                    <w:right w:w="0" w:type="dxa"/>
                  </w:tcMar>
                  <w:hideMark/>
                </w:tcPr>
                <w:p w14:paraId="4CD149BD" w14:textId="445C081B"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Uğur Baran Kasırga, </w:t>
                  </w:r>
                  <w:r w:rsidR="00B84A23" w:rsidRPr="000B2913">
                    <w:rPr>
                      <w:rFonts w:ascii="Times New Roman" w:hAnsi="Times New Roman" w:cs="Times New Roman"/>
                      <w:sz w:val="16"/>
                      <w:szCs w:val="16"/>
                    </w:rPr>
                    <w:t>Betül Aslan</w:t>
                  </w:r>
                </w:p>
              </w:tc>
            </w:tr>
            <w:tr w:rsidR="00033D69" w:rsidRPr="000B2913" w14:paraId="7160A7FE" w14:textId="77777777" w:rsidTr="00694829">
              <w:trPr>
                <w:trHeight w:val="315"/>
              </w:trPr>
              <w:tc>
                <w:tcPr>
                  <w:tcW w:w="733" w:type="dxa"/>
                  <w:tcBorders>
                    <w:top w:val="single" w:sz="4" w:space="0" w:color="auto"/>
                    <w:right w:val="single" w:sz="4" w:space="0" w:color="auto"/>
                  </w:tcBorders>
                  <w:tcMar>
                    <w:top w:w="30" w:type="dxa"/>
                    <w:left w:w="45" w:type="dxa"/>
                    <w:bottom w:w="30" w:type="dxa"/>
                    <w:right w:w="45" w:type="dxa"/>
                  </w:tcMar>
                </w:tcPr>
                <w:p w14:paraId="5FF9AB7D" w14:textId="2C78EDD9"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Borders>
                    <w:top w:val="single" w:sz="4" w:space="0" w:color="auto"/>
                    <w:left w:val="single" w:sz="4" w:space="0" w:color="auto"/>
                    <w:right w:val="single" w:sz="4" w:space="0" w:color="auto"/>
                  </w:tcBorders>
                  <w:tcMar>
                    <w:top w:w="30" w:type="dxa"/>
                    <w:left w:w="45" w:type="dxa"/>
                    <w:bottom w:w="30" w:type="dxa"/>
                    <w:right w:w="45" w:type="dxa"/>
                  </w:tcMar>
                  <w:hideMark/>
                </w:tcPr>
                <w:p w14:paraId="0834CAF5" w14:textId="21CB39AC" w:rsidR="00EC61AA"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Splancnocranium (Pratik: 1 Saat)</w:t>
                  </w:r>
                </w:p>
              </w:tc>
              <w:tc>
                <w:tcPr>
                  <w:tcW w:w="2361" w:type="dxa"/>
                  <w:tcBorders>
                    <w:top w:val="single" w:sz="4" w:space="0" w:color="auto"/>
                    <w:left w:val="single" w:sz="4" w:space="0" w:color="auto"/>
                  </w:tcBorders>
                  <w:tcMar>
                    <w:top w:w="30" w:type="dxa"/>
                    <w:left w:w="45" w:type="dxa"/>
                    <w:bottom w:w="30" w:type="dxa"/>
                    <w:right w:w="45" w:type="dxa"/>
                  </w:tcMar>
                  <w:hideMark/>
                </w:tcPr>
                <w:p w14:paraId="6C5AC5BC" w14:textId="07B65363"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Uğur Baran Kasırga, </w:t>
                  </w:r>
                  <w:r w:rsidR="00B84A23" w:rsidRPr="000B2913">
                    <w:rPr>
                      <w:rFonts w:ascii="Times New Roman" w:hAnsi="Times New Roman" w:cs="Times New Roman"/>
                      <w:sz w:val="16"/>
                      <w:szCs w:val="16"/>
                    </w:rPr>
                    <w:t>Betül Aslan</w:t>
                  </w:r>
                </w:p>
              </w:tc>
            </w:tr>
            <w:tr w:rsidR="00033D69" w:rsidRPr="000B2913" w14:paraId="0C827B31" w14:textId="77777777" w:rsidTr="00694829">
              <w:trPr>
                <w:trHeight w:val="315"/>
              </w:trPr>
              <w:tc>
                <w:tcPr>
                  <w:tcW w:w="733" w:type="dxa"/>
                  <w:tcMar>
                    <w:top w:w="30" w:type="dxa"/>
                    <w:left w:w="45" w:type="dxa"/>
                    <w:bottom w:w="30" w:type="dxa"/>
                    <w:right w:w="45" w:type="dxa"/>
                  </w:tcMar>
                </w:tcPr>
                <w:p w14:paraId="2419AE4A" w14:textId="36496DA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08401FD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Frequency Tables (Teorik: 1 Saat)</w:t>
                  </w:r>
                </w:p>
              </w:tc>
              <w:tc>
                <w:tcPr>
                  <w:tcW w:w="2361" w:type="dxa"/>
                  <w:tcMar>
                    <w:top w:w="30" w:type="dxa"/>
                    <w:left w:w="45" w:type="dxa"/>
                    <w:bottom w:w="30" w:type="dxa"/>
                    <w:right w:w="45" w:type="dxa"/>
                  </w:tcMar>
                  <w:hideMark/>
                </w:tcPr>
                <w:p w14:paraId="1F11E4C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6835121A" w14:textId="77777777" w:rsidTr="00694829">
              <w:trPr>
                <w:trHeight w:val="315"/>
              </w:trPr>
              <w:tc>
                <w:tcPr>
                  <w:tcW w:w="733" w:type="dxa"/>
                  <w:tcMar>
                    <w:top w:w="30" w:type="dxa"/>
                    <w:left w:w="45" w:type="dxa"/>
                    <w:bottom w:w="30" w:type="dxa"/>
                    <w:right w:w="45" w:type="dxa"/>
                  </w:tcMar>
                </w:tcPr>
                <w:p w14:paraId="04BCB290" w14:textId="39FFA47D"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61AF4C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Single Dimensional Tables And Graphs (Teorik: 1 Saat)</w:t>
                  </w:r>
                </w:p>
              </w:tc>
              <w:tc>
                <w:tcPr>
                  <w:tcW w:w="2361" w:type="dxa"/>
                  <w:tcMar>
                    <w:top w:w="30" w:type="dxa"/>
                    <w:left w:w="45" w:type="dxa"/>
                    <w:bottom w:w="30" w:type="dxa"/>
                    <w:right w:w="45" w:type="dxa"/>
                  </w:tcMar>
                  <w:hideMark/>
                </w:tcPr>
                <w:p w14:paraId="632D9EE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4A18CB26" w14:textId="77777777" w:rsidTr="00694829">
              <w:trPr>
                <w:trHeight w:val="315"/>
              </w:trPr>
              <w:tc>
                <w:tcPr>
                  <w:tcW w:w="733" w:type="dxa"/>
                  <w:tcMar>
                    <w:top w:w="30" w:type="dxa"/>
                    <w:left w:w="45" w:type="dxa"/>
                    <w:bottom w:w="30" w:type="dxa"/>
                    <w:right w:w="45" w:type="dxa"/>
                  </w:tcMar>
                </w:tcPr>
                <w:p w14:paraId="57044CA8" w14:textId="1F561193"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AFDA15F"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Multi Dimensional Tables And Graphs (Teorik: 1 Saat)</w:t>
                  </w:r>
                </w:p>
              </w:tc>
              <w:tc>
                <w:tcPr>
                  <w:tcW w:w="2361" w:type="dxa"/>
                  <w:tcMar>
                    <w:top w:w="30" w:type="dxa"/>
                    <w:left w:w="45" w:type="dxa"/>
                    <w:bottom w:w="30" w:type="dxa"/>
                    <w:right w:w="45" w:type="dxa"/>
                  </w:tcMar>
                  <w:hideMark/>
                </w:tcPr>
                <w:p w14:paraId="4F24994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57291CEF" w14:textId="77777777" w:rsidTr="00694829">
              <w:trPr>
                <w:trHeight w:val="315"/>
              </w:trPr>
              <w:tc>
                <w:tcPr>
                  <w:tcW w:w="733" w:type="dxa"/>
                  <w:tcMar>
                    <w:top w:w="30" w:type="dxa"/>
                    <w:left w:w="45" w:type="dxa"/>
                    <w:bottom w:w="30" w:type="dxa"/>
                    <w:right w:w="45" w:type="dxa"/>
                  </w:tcMar>
                </w:tcPr>
                <w:p w14:paraId="34365DE7" w14:textId="43ECF6CA"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4BD2C61"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Probability And Probability Distributions (Teorik: 1 Saat)</w:t>
                  </w:r>
                </w:p>
              </w:tc>
              <w:tc>
                <w:tcPr>
                  <w:tcW w:w="2361" w:type="dxa"/>
                  <w:tcMar>
                    <w:top w:w="30" w:type="dxa"/>
                    <w:left w:w="45" w:type="dxa"/>
                    <w:bottom w:w="30" w:type="dxa"/>
                    <w:right w:w="45" w:type="dxa"/>
                  </w:tcMar>
                  <w:hideMark/>
                </w:tcPr>
                <w:p w14:paraId="085C4754"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Hüseyin Refik Burgut</w:t>
                  </w:r>
                </w:p>
              </w:tc>
            </w:tr>
            <w:tr w:rsidR="00033D69" w:rsidRPr="000B2913" w14:paraId="7DA9D12D" w14:textId="77777777" w:rsidTr="00694829">
              <w:trPr>
                <w:trHeight w:val="315"/>
              </w:trPr>
              <w:tc>
                <w:tcPr>
                  <w:tcW w:w="733" w:type="dxa"/>
                  <w:tcMar>
                    <w:top w:w="30" w:type="dxa"/>
                    <w:left w:w="45" w:type="dxa"/>
                    <w:bottom w:w="30" w:type="dxa"/>
                    <w:right w:w="45" w:type="dxa"/>
                  </w:tcMar>
                </w:tcPr>
                <w:p w14:paraId="5F47D83C" w14:textId="74C47AAC"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23F66B6" w14:textId="71726BEF" w:rsidR="00EC61AA" w:rsidRPr="000B2913" w:rsidRDefault="004C2335"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Microbiology Lab</w:t>
                  </w:r>
                  <w:r w:rsidR="00EC61AA" w:rsidRPr="000B2913">
                    <w:rPr>
                      <w:rFonts w:ascii="Times New Roman" w:hAnsi="Times New Roman" w:cs="Times New Roman"/>
                      <w:sz w:val="16"/>
                      <w:szCs w:val="16"/>
                    </w:rPr>
                    <w:t>: Methods for Preparing Samples. Inoculation and Culture methods (Pratik: 2 Saat)</w:t>
                  </w:r>
                </w:p>
              </w:tc>
              <w:tc>
                <w:tcPr>
                  <w:tcW w:w="2361" w:type="dxa"/>
                  <w:tcMar>
                    <w:top w:w="30" w:type="dxa"/>
                    <w:left w:w="45" w:type="dxa"/>
                    <w:bottom w:w="30" w:type="dxa"/>
                    <w:right w:w="45" w:type="dxa"/>
                  </w:tcMar>
                  <w:hideMark/>
                </w:tcPr>
                <w:p w14:paraId="35544A0E" w14:textId="01077CB9" w:rsidR="00EC61AA" w:rsidRPr="000B2913" w:rsidRDefault="00465F5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Demet Hacıseyitoğlu</w:t>
                  </w:r>
                </w:p>
              </w:tc>
            </w:tr>
            <w:tr w:rsidR="00033D69" w:rsidRPr="000B2913" w14:paraId="0D5F4E9C" w14:textId="77777777" w:rsidTr="00694829">
              <w:trPr>
                <w:trHeight w:val="315"/>
              </w:trPr>
              <w:tc>
                <w:tcPr>
                  <w:tcW w:w="733" w:type="dxa"/>
                  <w:tcMar>
                    <w:top w:w="30" w:type="dxa"/>
                    <w:left w:w="45" w:type="dxa"/>
                    <w:bottom w:w="30" w:type="dxa"/>
                    <w:right w:w="45" w:type="dxa"/>
                  </w:tcMar>
                </w:tcPr>
                <w:p w14:paraId="76CAA03C" w14:textId="30A309C7"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5672056C" w14:textId="1A126066" w:rsidR="00EC61AA" w:rsidRPr="000B2913" w:rsidRDefault="004C2335"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Histology Lab</w:t>
                  </w:r>
                  <w:r w:rsidR="00EC61AA" w:rsidRPr="000B2913">
                    <w:rPr>
                      <w:rFonts w:ascii="Times New Roman" w:hAnsi="Times New Roman" w:cs="Times New Roman"/>
                      <w:sz w:val="16"/>
                      <w:szCs w:val="16"/>
                    </w:rPr>
                    <w:t>: Epithelial Tissue (Pratik: 1 Saat)</w:t>
                  </w:r>
                </w:p>
              </w:tc>
              <w:tc>
                <w:tcPr>
                  <w:tcW w:w="2361" w:type="dxa"/>
                  <w:tcMar>
                    <w:top w:w="30" w:type="dxa"/>
                    <w:left w:w="45" w:type="dxa"/>
                    <w:bottom w:w="30" w:type="dxa"/>
                    <w:right w:w="45" w:type="dxa"/>
                  </w:tcMar>
                  <w:hideMark/>
                </w:tcPr>
                <w:p w14:paraId="6F46E22A" w14:textId="7EBA1F35"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Yaprak Dönmez Çakıl, </w:t>
                  </w:r>
                  <w:r w:rsidR="00B84A23" w:rsidRPr="000B2913">
                    <w:rPr>
                      <w:rFonts w:ascii="Times New Roman" w:hAnsi="Times New Roman" w:cs="Times New Roman"/>
                      <w:sz w:val="16"/>
                      <w:szCs w:val="16"/>
                    </w:rPr>
                    <w:t>Sevtap Gökalp</w:t>
                  </w:r>
                </w:p>
              </w:tc>
            </w:tr>
            <w:tr w:rsidR="00033D69" w:rsidRPr="000B2913" w14:paraId="741CB524" w14:textId="77777777" w:rsidTr="00694829">
              <w:trPr>
                <w:trHeight w:val="315"/>
              </w:trPr>
              <w:tc>
                <w:tcPr>
                  <w:tcW w:w="733" w:type="dxa"/>
                  <w:tcMar>
                    <w:top w:w="30" w:type="dxa"/>
                    <w:left w:w="45" w:type="dxa"/>
                    <w:bottom w:w="30" w:type="dxa"/>
                    <w:right w:w="45" w:type="dxa"/>
                  </w:tcMar>
                </w:tcPr>
                <w:p w14:paraId="04CF8386" w14:textId="79BAE358"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27F56779"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Death and Grieving (Teorik: 1 Saat)</w:t>
                  </w:r>
                </w:p>
              </w:tc>
              <w:tc>
                <w:tcPr>
                  <w:tcW w:w="2361" w:type="dxa"/>
                  <w:tcMar>
                    <w:top w:w="30" w:type="dxa"/>
                    <w:left w:w="45" w:type="dxa"/>
                    <w:bottom w:w="30" w:type="dxa"/>
                    <w:right w:w="45" w:type="dxa"/>
                  </w:tcMar>
                  <w:hideMark/>
                </w:tcPr>
                <w:p w14:paraId="0C8F64DA" w14:textId="3706AE60"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Hidayet Ece </w:t>
                  </w:r>
                  <w:r w:rsidR="00B84A23" w:rsidRPr="000B2913">
                    <w:rPr>
                      <w:rFonts w:ascii="Times New Roman" w:hAnsi="Times New Roman" w:cs="Times New Roman"/>
                      <w:sz w:val="16"/>
                      <w:szCs w:val="16"/>
                    </w:rPr>
                    <w:t>Çelik</w:t>
                  </w:r>
                </w:p>
              </w:tc>
            </w:tr>
            <w:tr w:rsidR="00033D69" w:rsidRPr="000B2913" w14:paraId="0C278E31" w14:textId="77777777" w:rsidTr="00694829">
              <w:trPr>
                <w:trHeight w:val="315"/>
              </w:trPr>
              <w:tc>
                <w:tcPr>
                  <w:tcW w:w="733" w:type="dxa"/>
                  <w:tcMar>
                    <w:top w:w="30" w:type="dxa"/>
                    <w:left w:w="45" w:type="dxa"/>
                    <w:bottom w:w="30" w:type="dxa"/>
                    <w:right w:w="45" w:type="dxa"/>
                  </w:tcMar>
                </w:tcPr>
                <w:p w14:paraId="0C5E1DE4" w14:textId="11B08ED3"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1AD7864"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Embryology First Week: Video</w:t>
                  </w:r>
                </w:p>
              </w:tc>
              <w:tc>
                <w:tcPr>
                  <w:tcW w:w="2361" w:type="dxa"/>
                  <w:tcMar>
                    <w:top w:w="30" w:type="dxa"/>
                    <w:left w:w="45" w:type="dxa"/>
                    <w:bottom w:w="30" w:type="dxa"/>
                    <w:right w:w="45" w:type="dxa"/>
                  </w:tcMar>
                  <w:hideMark/>
                </w:tcPr>
                <w:p w14:paraId="46F04F85"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3BB2A214" w14:textId="77777777" w:rsidTr="00694829">
              <w:trPr>
                <w:trHeight w:val="315"/>
              </w:trPr>
              <w:tc>
                <w:tcPr>
                  <w:tcW w:w="733" w:type="dxa"/>
                  <w:tcMar>
                    <w:top w:w="30" w:type="dxa"/>
                    <w:left w:w="45" w:type="dxa"/>
                    <w:bottom w:w="30" w:type="dxa"/>
                    <w:right w:w="45" w:type="dxa"/>
                  </w:tcMar>
                </w:tcPr>
                <w:p w14:paraId="64869E5A" w14:textId="3D63DED6"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1B75D783"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Addiction (Teorik: 1 Saat)</w:t>
                  </w:r>
                </w:p>
              </w:tc>
              <w:tc>
                <w:tcPr>
                  <w:tcW w:w="2361" w:type="dxa"/>
                  <w:tcMar>
                    <w:top w:w="30" w:type="dxa"/>
                    <w:left w:w="45" w:type="dxa"/>
                    <w:bottom w:w="30" w:type="dxa"/>
                    <w:right w:w="45" w:type="dxa"/>
                  </w:tcMar>
                  <w:hideMark/>
                </w:tcPr>
                <w:p w14:paraId="12D976E3" w14:textId="750298A1"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Hidayet Ece </w:t>
                  </w:r>
                  <w:r w:rsidR="00B84A23" w:rsidRPr="000B2913">
                    <w:rPr>
                      <w:rFonts w:ascii="Times New Roman" w:hAnsi="Times New Roman" w:cs="Times New Roman"/>
                      <w:sz w:val="16"/>
                      <w:szCs w:val="16"/>
                    </w:rPr>
                    <w:t>Çelik</w:t>
                  </w:r>
                </w:p>
              </w:tc>
            </w:tr>
            <w:tr w:rsidR="00033D69" w:rsidRPr="000B2913" w14:paraId="37DCF93B" w14:textId="77777777" w:rsidTr="00694829">
              <w:trPr>
                <w:trHeight w:val="315"/>
              </w:trPr>
              <w:tc>
                <w:tcPr>
                  <w:tcW w:w="733" w:type="dxa"/>
                  <w:tcMar>
                    <w:top w:w="30" w:type="dxa"/>
                    <w:left w:w="45" w:type="dxa"/>
                    <w:bottom w:w="30" w:type="dxa"/>
                    <w:right w:w="45" w:type="dxa"/>
                  </w:tcMar>
                </w:tcPr>
                <w:p w14:paraId="4F00BB45" w14:textId="3B689BB2"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A1D3662"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Minerals and Trace Elements (Teorik: 3 Saat)</w:t>
                  </w:r>
                </w:p>
              </w:tc>
              <w:tc>
                <w:tcPr>
                  <w:tcW w:w="2361" w:type="dxa"/>
                  <w:tcMar>
                    <w:top w:w="30" w:type="dxa"/>
                    <w:left w:w="45" w:type="dxa"/>
                    <w:bottom w:w="30" w:type="dxa"/>
                    <w:right w:w="45" w:type="dxa"/>
                  </w:tcMar>
                  <w:hideMark/>
                </w:tcPr>
                <w:p w14:paraId="7DBC3227"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Eker</w:t>
                  </w:r>
                </w:p>
              </w:tc>
            </w:tr>
            <w:tr w:rsidR="00033D69" w:rsidRPr="000B2913" w14:paraId="65BD2484" w14:textId="77777777" w:rsidTr="00694829">
              <w:trPr>
                <w:trHeight w:val="315"/>
              </w:trPr>
              <w:tc>
                <w:tcPr>
                  <w:tcW w:w="733" w:type="dxa"/>
                  <w:tcMar>
                    <w:top w:w="30" w:type="dxa"/>
                    <w:left w:w="45" w:type="dxa"/>
                    <w:bottom w:w="30" w:type="dxa"/>
                    <w:right w:w="45" w:type="dxa"/>
                  </w:tcMar>
                </w:tcPr>
                <w:p w14:paraId="3352180A" w14:textId="3729E158"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6F70F5AC"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Structure and Functions of Vitamins and Coenzymes (Teorik: 3 Saat)</w:t>
                  </w:r>
                </w:p>
              </w:tc>
              <w:tc>
                <w:tcPr>
                  <w:tcW w:w="2361" w:type="dxa"/>
                  <w:tcMar>
                    <w:top w:w="30" w:type="dxa"/>
                    <w:left w:w="45" w:type="dxa"/>
                    <w:bottom w:w="30" w:type="dxa"/>
                    <w:right w:w="45" w:type="dxa"/>
                  </w:tcMar>
                  <w:hideMark/>
                </w:tcPr>
                <w:p w14:paraId="5B8DB09B"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Eker</w:t>
                  </w:r>
                </w:p>
              </w:tc>
            </w:tr>
            <w:tr w:rsidR="00033D69" w:rsidRPr="000B2913" w14:paraId="137B6B21" w14:textId="77777777" w:rsidTr="00694829">
              <w:trPr>
                <w:trHeight w:val="315"/>
              </w:trPr>
              <w:tc>
                <w:tcPr>
                  <w:tcW w:w="733" w:type="dxa"/>
                  <w:tcMar>
                    <w:top w:w="30" w:type="dxa"/>
                    <w:left w:w="45" w:type="dxa"/>
                    <w:bottom w:w="30" w:type="dxa"/>
                    <w:right w:w="45" w:type="dxa"/>
                  </w:tcMar>
                </w:tcPr>
                <w:p w14:paraId="242EBF9C" w14:textId="5CB6B31A" w:rsidR="00EC61AA" w:rsidRPr="000B2913" w:rsidRDefault="00EC61AA"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hideMark/>
                </w:tcPr>
                <w:p w14:paraId="30798D7A"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Action Potential (Teorik: 2 Saat)</w:t>
                  </w:r>
                </w:p>
              </w:tc>
              <w:tc>
                <w:tcPr>
                  <w:tcW w:w="2361" w:type="dxa"/>
                  <w:shd w:val="clear" w:color="auto" w:fill="FFFFFF"/>
                  <w:tcMar>
                    <w:top w:w="30" w:type="dxa"/>
                    <w:left w:w="45" w:type="dxa"/>
                    <w:bottom w:w="30" w:type="dxa"/>
                    <w:right w:w="45" w:type="dxa"/>
                  </w:tcMar>
                  <w:hideMark/>
                </w:tcPr>
                <w:p w14:paraId="423557F0" w14:textId="77777777" w:rsidR="00EC61AA" w:rsidRPr="000B2913" w:rsidRDefault="00EC61AA"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Necla Öztürk</w:t>
                  </w:r>
                </w:p>
              </w:tc>
            </w:tr>
            <w:tr w:rsidR="00033D69" w:rsidRPr="000B2913" w14:paraId="475EA4E6" w14:textId="77777777" w:rsidTr="00694829">
              <w:trPr>
                <w:trHeight w:val="315"/>
              </w:trPr>
              <w:tc>
                <w:tcPr>
                  <w:tcW w:w="733" w:type="dxa"/>
                  <w:tcMar>
                    <w:top w:w="30" w:type="dxa"/>
                    <w:left w:w="45" w:type="dxa"/>
                    <w:bottom w:w="30" w:type="dxa"/>
                    <w:right w:w="45" w:type="dxa"/>
                  </w:tcMar>
                </w:tcPr>
                <w:p w14:paraId="2A82D0E0" w14:textId="6801C6E2" w:rsidR="003378CF" w:rsidRPr="000B2913" w:rsidRDefault="003378CF" w:rsidP="00E30BC9">
                  <w:pPr>
                    <w:pStyle w:val="ListeParagraf"/>
                    <w:numPr>
                      <w:ilvl w:val="0"/>
                      <w:numId w:val="12"/>
                    </w:numPr>
                    <w:spacing w:line="240" w:lineRule="auto"/>
                    <w:rPr>
                      <w:rFonts w:ascii="Times New Roman" w:hAnsi="Times New Roman" w:cs="Times New Roman"/>
                      <w:sz w:val="16"/>
                      <w:szCs w:val="16"/>
                    </w:rPr>
                  </w:pPr>
                </w:p>
              </w:tc>
              <w:tc>
                <w:tcPr>
                  <w:tcW w:w="5585" w:type="dxa"/>
                  <w:tcMar>
                    <w:top w:w="30" w:type="dxa"/>
                    <w:left w:w="45" w:type="dxa"/>
                    <w:bottom w:w="30" w:type="dxa"/>
                    <w:right w:w="45" w:type="dxa"/>
                  </w:tcMar>
                  <w:vAlign w:val="center"/>
                </w:tcPr>
                <w:p w14:paraId="7793F943" w14:textId="1A5E50DC" w:rsidR="003378CF" w:rsidRPr="000B2913" w:rsidRDefault="003378C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Introduction to Clinical Application (KUG, Teorik: 34 Saat) </w:t>
                  </w:r>
                </w:p>
              </w:tc>
              <w:tc>
                <w:tcPr>
                  <w:tcW w:w="2361" w:type="dxa"/>
                  <w:shd w:val="clear" w:color="auto" w:fill="FFFFFF"/>
                  <w:tcMar>
                    <w:top w:w="30" w:type="dxa"/>
                    <w:left w:w="45" w:type="dxa"/>
                    <w:bottom w:w="30" w:type="dxa"/>
                    <w:right w:w="45" w:type="dxa"/>
                  </w:tcMar>
                  <w:vAlign w:val="center"/>
                </w:tcPr>
                <w:p w14:paraId="02CE8205" w14:textId="430A0725" w:rsidR="003378CF" w:rsidRPr="000B2913" w:rsidRDefault="003378C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David Thomas, Nur Kaluç</w:t>
                  </w:r>
                </w:p>
              </w:tc>
            </w:tr>
          </w:tbl>
          <w:p w14:paraId="1796852F" w14:textId="77777777" w:rsidR="00A55468" w:rsidRPr="000B2913" w:rsidRDefault="00A55468" w:rsidP="00E30BC9">
            <w:pPr>
              <w:widowControl w:val="0"/>
              <w:spacing w:line="240" w:lineRule="auto"/>
              <w:jc w:val="center"/>
              <w:rPr>
                <w:rFonts w:ascii="Times New Roman" w:hAnsi="Times New Roman" w:cs="Times New Roman"/>
                <w:b/>
                <w:sz w:val="16"/>
                <w:szCs w:val="16"/>
              </w:rPr>
            </w:pPr>
          </w:p>
        </w:tc>
      </w:tr>
    </w:tbl>
    <w:p w14:paraId="00EDF68F" w14:textId="77777777" w:rsidR="00AF5EB6" w:rsidRPr="000B2913" w:rsidRDefault="00AF5EB6" w:rsidP="00AF5EB6">
      <w:pPr>
        <w:rPr>
          <w:rFonts w:ascii="Times New Roman" w:hAnsi="Times New Roman" w:cs="Times New Roman"/>
          <w:sz w:val="16"/>
          <w:szCs w:val="16"/>
        </w:rPr>
      </w:pPr>
    </w:p>
    <w:tbl>
      <w:tblPr>
        <w:tblStyle w:val="ac"/>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259C8C77" w14:textId="77777777" w:rsidTr="00AC2F25">
        <w:trPr>
          <w:trHeight w:val="380"/>
          <w:jc w:val="center"/>
        </w:trPr>
        <w:tc>
          <w:tcPr>
            <w:tcW w:w="9029" w:type="dxa"/>
            <w:shd w:val="clear" w:color="auto" w:fill="auto"/>
            <w:tcMar>
              <w:top w:w="100" w:type="dxa"/>
              <w:left w:w="100" w:type="dxa"/>
              <w:bottom w:w="100" w:type="dxa"/>
              <w:right w:w="100" w:type="dxa"/>
            </w:tcMar>
            <w:vAlign w:val="center"/>
          </w:tcPr>
          <w:p w14:paraId="5BCD1CFC" w14:textId="7B20815D" w:rsidR="00AC2F25" w:rsidRPr="000B2913" w:rsidRDefault="00AC2F25" w:rsidP="00E30BC9">
            <w:pPr>
              <w:widowControl w:val="0"/>
              <w:spacing w:line="240" w:lineRule="auto"/>
              <w:rPr>
                <w:rFonts w:ascii="Times New Roman" w:hAnsi="Times New Roman" w:cs="Times New Roman"/>
                <w:b/>
                <w:sz w:val="16"/>
                <w:szCs w:val="16"/>
              </w:rPr>
            </w:pPr>
            <w:r w:rsidRPr="000B2913">
              <w:rPr>
                <w:rFonts w:ascii="Times New Roman" w:hAnsi="Times New Roman" w:cs="Times New Roman"/>
                <w:b/>
                <w:sz w:val="16"/>
                <w:szCs w:val="16"/>
              </w:rPr>
              <w:lastRenderedPageBreak/>
              <w:t>Basic Sciences Subject Committee 4</w:t>
            </w:r>
          </w:p>
          <w:p w14:paraId="690508F4" w14:textId="2A3B3FE2" w:rsidR="00AF5EB6" w:rsidRPr="000B2913" w:rsidRDefault="00AF5EB6" w:rsidP="00E30BC9">
            <w:pPr>
              <w:widowControl w:val="0"/>
              <w:spacing w:line="240" w:lineRule="auto"/>
              <w:jc w:val="center"/>
              <w:rPr>
                <w:rFonts w:ascii="Times New Roman" w:hAnsi="Times New Roman" w:cs="Times New Roman"/>
                <w:b/>
                <w:sz w:val="16"/>
                <w:szCs w:val="16"/>
              </w:rPr>
            </w:pPr>
          </w:p>
          <w:tbl>
            <w:tblPr>
              <w:tblW w:w="8505" w:type="dxa"/>
              <w:jc w:val="center"/>
              <w:tblLayout w:type="fixed"/>
              <w:tblCellMar>
                <w:left w:w="0" w:type="dxa"/>
                <w:right w:w="0" w:type="dxa"/>
              </w:tblCellMar>
              <w:tblLook w:val="04A0" w:firstRow="1" w:lastRow="0" w:firstColumn="1" w:lastColumn="0" w:noHBand="0" w:noVBand="1"/>
            </w:tblPr>
            <w:tblGrid>
              <w:gridCol w:w="863"/>
              <w:gridCol w:w="5518"/>
              <w:gridCol w:w="2124"/>
            </w:tblGrid>
            <w:tr w:rsidR="00033D69" w:rsidRPr="000B2913" w14:paraId="2B02209B" w14:textId="77777777" w:rsidTr="00655D53">
              <w:trPr>
                <w:trHeight w:val="315"/>
                <w:jc w:val="center"/>
              </w:trPr>
              <w:tc>
                <w:tcPr>
                  <w:tcW w:w="86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796FF2" w14:textId="77777777" w:rsidR="00AF5EB6" w:rsidRPr="000B2913" w:rsidRDefault="00AF5EB6" w:rsidP="00E30BC9">
                  <w:pPr>
                    <w:spacing w:line="240" w:lineRule="auto"/>
                    <w:jc w:val="center"/>
                    <w:rPr>
                      <w:rFonts w:ascii="Times New Roman" w:hAnsi="Times New Roman" w:cs="Times New Roman"/>
                      <w:b/>
                      <w:bCs/>
                      <w:sz w:val="16"/>
                      <w:szCs w:val="16"/>
                    </w:rPr>
                  </w:pPr>
                  <w:r w:rsidRPr="000B2913">
                    <w:rPr>
                      <w:rFonts w:ascii="Times New Roman" w:hAnsi="Times New Roman" w:cs="Times New Roman"/>
                      <w:b/>
                      <w:bCs/>
                      <w:sz w:val="16"/>
                      <w:szCs w:val="16"/>
                    </w:rPr>
                    <w:t>Sıra No</w:t>
                  </w:r>
                </w:p>
              </w:tc>
              <w:tc>
                <w:tcPr>
                  <w:tcW w:w="551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C85CC0" w14:textId="77777777" w:rsidR="00AF5EB6" w:rsidRPr="000B2913" w:rsidRDefault="00AF5EB6" w:rsidP="00E30BC9">
                  <w:pPr>
                    <w:spacing w:line="240" w:lineRule="auto"/>
                    <w:rPr>
                      <w:rFonts w:ascii="Times New Roman" w:hAnsi="Times New Roman" w:cs="Times New Roman"/>
                      <w:b/>
                      <w:bCs/>
                      <w:sz w:val="16"/>
                      <w:szCs w:val="16"/>
                    </w:rPr>
                  </w:pPr>
                  <w:r w:rsidRPr="000B2913">
                    <w:rPr>
                      <w:rFonts w:ascii="Times New Roman" w:hAnsi="Times New Roman" w:cs="Times New Roman"/>
                      <w:b/>
                      <w:bCs/>
                      <w:sz w:val="16"/>
                      <w:szCs w:val="16"/>
                    </w:rPr>
                    <w:t>Ders/Yetkinlik</w:t>
                  </w:r>
                </w:p>
              </w:tc>
              <w:tc>
                <w:tcPr>
                  <w:tcW w:w="2124"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89AF051" w14:textId="77777777" w:rsidR="00AF5EB6" w:rsidRPr="000B2913" w:rsidRDefault="00AF5EB6" w:rsidP="00E30BC9">
                  <w:pPr>
                    <w:spacing w:line="240" w:lineRule="auto"/>
                    <w:rPr>
                      <w:rFonts w:ascii="Times New Roman" w:hAnsi="Times New Roman" w:cs="Times New Roman"/>
                      <w:b/>
                      <w:bCs/>
                      <w:sz w:val="16"/>
                      <w:szCs w:val="16"/>
                    </w:rPr>
                  </w:pPr>
                  <w:r w:rsidRPr="000B2913">
                    <w:rPr>
                      <w:rFonts w:ascii="Times New Roman" w:hAnsi="Times New Roman" w:cs="Times New Roman"/>
                      <w:b/>
                      <w:bCs/>
                      <w:sz w:val="16"/>
                      <w:szCs w:val="16"/>
                    </w:rPr>
                    <w:t>Eğitici</w:t>
                  </w:r>
                </w:p>
              </w:tc>
            </w:tr>
            <w:tr w:rsidR="00033D69" w:rsidRPr="000B2913" w14:paraId="67A371DA"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BA9913C" w14:textId="5F446449"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3563BF" w14:textId="602658F2"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Body Joints in General</w:t>
                  </w:r>
                  <w:r w:rsidR="00F80FF8" w:rsidRPr="000B2913">
                    <w:rPr>
                      <w:rFonts w:ascii="Times New Roman" w:hAnsi="Times New Roman" w:cs="Times New Roman"/>
                      <w:sz w:val="16"/>
                      <w:szCs w:val="16"/>
                    </w:rPr>
                    <w:t>, Joint Types</w:t>
                  </w:r>
                  <w:r w:rsidRPr="000B2913">
                    <w:rPr>
                      <w:rFonts w:ascii="Times New Roman" w:hAnsi="Times New Roman" w:cs="Times New Roman"/>
                      <w:sz w:val="16"/>
                      <w:szCs w:val="16"/>
                    </w:rPr>
                    <w:t xml:space="preserve">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404BA9"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286F169C"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453B8C7" w14:textId="5DC839C8"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E45215" w14:textId="7F16DF1A" w:rsidR="00AF5EB6" w:rsidRPr="000B2913" w:rsidRDefault="00F80FF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Body Joints (Teorik: 4</w:t>
                  </w:r>
                  <w:r w:rsidR="00AF5EB6"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42DB46A"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B04288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8C318D1" w14:textId="655D91C2"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9BE1F7" w14:textId="2646EFAF" w:rsidR="00AF5EB6" w:rsidRPr="000B2913" w:rsidRDefault="00F80FF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General Anatomical Features of Muscles</w:t>
                  </w:r>
                  <w:r w:rsidR="00AF5EB6" w:rsidRPr="000B2913">
                    <w:rPr>
                      <w:rFonts w:ascii="Times New Roman" w:hAnsi="Times New Roman" w:cs="Times New Roman"/>
                      <w:sz w:val="16"/>
                      <w:szCs w:val="16"/>
                    </w:rPr>
                    <w:t xml:space="preserve">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A38AAFB"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533F316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994094E" w14:textId="51ADB317"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0A3" w14:textId="73F48438" w:rsidR="00AF5EB6" w:rsidRPr="000B2913" w:rsidRDefault="00F80FF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Shoulder Muscles, Axilla, Arm Muscles</w:t>
                  </w:r>
                  <w:r w:rsidR="00655D53" w:rsidRPr="000B2913">
                    <w:rPr>
                      <w:rFonts w:ascii="Times New Roman" w:hAnsi="Times New Roman" w:cs="Times New Roman"/>
                      <w:sz w:val="16"/>
                      <w:szCs w:val="16"/>
                    </w:rPr>
                    <w:t xml:space="preserve"> (Teorik: 3 </w:t>
                  </w:r>
                  <w:r w:rsidR="00AF5EB6" w:rsidRPr="000B2913">
                    <w:rPr>
                      <w:rFonts w:ascii="Times New Roman" w:hAnsi="Times New Roman" w:cs="Times New Roman"/>
                      <w:sz w:val="16"/>
                      <w:szCs w:val="16"/>
                    </w:rPr>
                    <w:t>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C2C1C1C"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91035A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A57A825" w14:textId="0FBC5D9D"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DA57DA" w14:textId="2FE15B2E" w:rsidR="00AF5EB6" w:rsidRPr="000B2913" w:rsidRDefault="00F80FF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Anterior and Lateral Compartment</w:t>
                  </w:r>
                  <w:r w:rsidR="00655D53" w:rsidRPr="000B2913">
                    <w:rPr>
                      <w:rFonts w:ascii="Times New Roman" w:hAnsi="Times New Roman" w:cs="Times New Roman"/>
                      <w:sz w:val="16"/>
                      <w:szCs w:val="16"/>
                    </w:rPr>
                    <w:t xml:space="preserve"> Muscles of Thocic Cage </w:t>
                  </w:r>
                  <w:r w:rsidR="00AF5EB6" w:rsidRPr="000B2913">
                    <w:rPr>
                      <w:rFonts w:ascii="Times New Roman" w:hAnsi="Times New Roman" w:cs="Times New Roman"/>
                      <w:sz w:val="16"/>
                      <w:szCs w:val="16"/>
                    </w:rPr>
                    <w:t xml:space="preserve"> (Teorik: 2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66919D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162B881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DE80404" w14:textId="486004DC"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EEE2F2" w14:textId="6C259401" w:rsidR="00AF5EB6" w:rsidRPr="000B2913" w:rsidRDefault="00655D53"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Back and Neck Muscles</w:t>
                  </w:r>
                  <w:r w:rsidR="00AF5EB6" w:rsidRPr="000B2913">
                    <w:rPr>
                      <w:rFonts w:ascii="Times New Roman" w:hAnsi="Times New Roman" w:cs="Times New Roman"/>
                      <w:sz w:val="16"/>
                      <w:szCs w:val="16"/>
                    </w:rPr>
                    <w:t xml:space="preserve">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5416B"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258059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F112C4F" w14:textId="26A747F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DD8486" w14:textId="798A26E4" w:rsidR="00AF5EB6" w:rsidRPr="000B2913" w:rsidRDefault="00655D53"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Anterior Compartment (Flexors) Forearm Muscles (Teorik: 2</w:t>
                  </w:r>
                  <w:r w:rsidR="00AF5EB6"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3200DC"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41EEC96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5F37D39" w14:textId="7A7F77C2"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17DA22" w14:textId="1A39E726"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Posterior Group (Exte</w:t>
                  </w:r>
                  <w:r w:rsidR="00655D53" w:rsidRPr="000B2913">
                    <w:rPr>
                      <w:rFonts w:ascii="Times New Roman" w:hAnsi="Times New Roman" w:cs="Times New Roman"/>
                      <w:sz w:val="16"/>
                      <w:szCs w:val="16"/>
                    </w:rPr>
                    <w:t>nsor) Forearm Muscles (Teorik: 2</w:t>
                  </w:r>
                  <w:r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182FC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4582005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0B24167" w14:textId="072248D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83C7FC" w14:textId="348FD0E4"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Hand </w:t>
                  </w:r>
                  <w:r w:rsidR="00655D53" w:rsidRPr="000B2913">
                    <w:rPr>
                      <w:rFonts w:ascii="Times New Roman" w:hAnsi="Times New Roman" w:cs="Times New Roman"/>
                      <w:sz w:val="16"/>
                      <w:szCs w:val="16"/>
                    </w:rPr>
                    <w:t>Muscles</w:t>
                  </w:r>
                  <w:r w:rsidRPr="000B2913">
                    <w:rPr>
                      <w:rFonts w:ascii="Times New Roman" w:hAnsi="Times New Roman" w:cs="Times New Roman"/>
                      <w:sz w:val="16"/>
                      <w:szCs w:val="16"/>
                    </w:rPr>
                    <w:t xml:space="preserve"> (Teorik: </w:t>
                  </w:r>
                  <w:r w:rsidR="00655D53" w:rsidRPr="000B2913">
                    <w:rPr>
                      <w:rFonts w:ascii="Times New Roman" w:hAnsi="Times New Roman" w:cs="Times New Roman"/>
                      <w:sz w:val="16"/>
                      <w:szCs w:val="16"/>
                    </w:rPr>
                    <w:t>3</w:t>
                  </w:r>
                  <w:r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9BF7E6"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3E759DBF"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7538530" w14:textId="4950067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940C7" w14:textId="2DECD642" w:rsidR="00AF5EB6" w:rsidRPr="000B2913" w:rsidRDefault="00655D53"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Cervical Plexus and Brachial Plexus (Teorik: 4</w:t>
                  </w:r>
                  <w:r w:rsidR="00AF5EB6"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6F0E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16FA427F"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1318692" w14:textId="1E13DD57"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04753E" w14:textId="2B6C523E"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Ant</w:t>
                  </w:r>
                  <w:r w:rsidR="00655D53" w:rsidRPr="000B2913">
                    <w:rPr>
                      <w:rFonts w:ascii="Times New Roman" w:hAnsi="Times New Roman" w:cs="Times New Roman"/>
                      <w:sz w:val="16"/>
                      <w:szCs w:val="16"/>
                    </w:rPr>
                    <w:t>erior, Lateral and Medial Compartment Muscles</w:t>
                  </w:r>
                  <w:r w:rsidRPr="000B2913">
                    <w:rPr>
                      <w:rFonts w:ascii="Times New Roman" w:hAnsi="Times New Roman" w:cs="Times New Roman"/>
                      <w:sz w:val="16"/>
                      <w:szCs w:val="16"/>
                    </w:rPr>
                    <w:t xml:space="preserve"> of Thigh.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129C1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62BCEFB4"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9D5C174" w14:textId="7B1F2699"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6B4546" w14:textId="1999B2BA" w:rsidR="00AF5EB6" w:rsidRPr="000B2913" w:rsidRDefault="00655D53"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Gluteal Region Muscles</w:t>
                  </w:r>
                  <w:r w:rsidR="00AF5EB6" w:rsidRPr="000B2913">
                    <w:rPr>
                      <w:rFonts w:ascii="Times New Roman" w:hAnsi="Times New Roman" w:cs="Times New Roman"/>
                      <w:sz w:val="16"/>
                      <w:szCs w:val="16"/>
                    </w:rPr>
                    <w:t xml:space="preserve">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4D68DF"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32B04023"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544AB2E" w14:textId="7518AD2C"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7AE92" w14:textId="40723165" w:rsidR="00AF5EB6" w:rsidRPr="000B2913" w:rsidRDefault="00655D53"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Posterior Thigh Muscles, Popliteal Fossa (Teorik: 2</w:t>
                  </w:r>
                  <w:r w:rsidR="00AF5EB6"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A0ECFB"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62689A2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E994839" w14:textId="4EB858E9"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46D73" w14:textId="49343F52"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Leg  Muscles</w:t>
                  </w:r>
                  <w:r w:rsidR="00655D53" w:rsidRPr="000B2913">
                    <w:rPr>
                      <w:rFonts w:ascii="Times New Roman" w:hAnsi="Times New Roman" w:cs="Times New Roman"/>
                      <w:sz w:val="16"/>
                      <w:szCs w:val="16"/>
                    </w:rPr>
                    <w:t xml:space="preserve"> </w:t>
                  </w:r>
                  <w:r w:rsidRPr="000B2913">
                    <w:rPr>
                      <w:rFonts w:ascii="Times New Roman" w:hAnsi="Times New Roman" w:cs="Times New Roman"/>
                      <w:sz w:val="16"/>
                      <w:szCs w:val="16"/>
                    </w:rPr>
                    <w:t xml:space="preserve"> </w:t>
                  </w:r>
                  <w:r w:rsidR="00655D53" w:rsidRPr="000B2913">
                    <w:rPr>
                      <w:rFonts w:ascii="Times New Roman" w:hAnsi="Times New Roman" w:cs="Times New Roman"/>
                      <w:sz w:val="16"/>
                      <w:szCs w:val="16"/>
                    </w:rPr>
                    <w:t>(Anterior- Lateral- Psterior Compartments) (Teorik: 2</w:t>
                  </w:r>
                  <w:r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97BE34"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19BC8AB6" w14:textId="77777777" w:rsidTr="00AC2F25">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B7595CD" w14:textId="1137BA17"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00C25F" w14:textId="02F6968B"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Foot </w:t>
                  </w:r>
                  <w:r w:rsidR="00655D53" w:rsidRPr="000B2913">
                    <w:rPr>
                      <w:rFonts w:ascii="Times New Roman" w:hAnsi="Times New Roman" w:cs="Times New Roman"/>
                      <w:sz w:val="16"/>
                      <w:szCs w:val="16"/>
                    </w:rPr>
                    <w:t>Muscles (Teorik: 3</w:t>
                  </w:r>
                  <w:r w:rsidRPr="000B2913">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2D9BB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6A706A1A" w14:textId="77777777" w:rsidTr="00AC2F25">
              <w:trPr>
                <w:trHeight w:val="315"/>
                <w:jc w:val="center"/>
              </w:trPr>
              <w:tc>
                <w:tcPr>
                  <w:tcW w:w="863"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tcPr>
                <w:p w14:paraId="712234EA" w14:textId="21EAB6DC"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4854FC2E" w14:textId="722D5250" w:rsidR="00AF5EB6" w:rsidRPr="000B2913" w:rsidRDefault="003D1C7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w:t>
                  </w:r>
                  <w:r w:rsidR="00AF5EB6" w:rsidRPr="000B2913">
                    <w:rPr>
                      <w:rFonts w:ascii="Times New Roman" w:hAnsi="Times New Roman" w:cs="Times New Roman"/>
                      <w:sz w:val="16"/>
                      <w:szCs w:val="16"/>
                    </w:rPr>
                    <w:t>iological Foundations of Behaviors (Teorik: 1 Saat)</w:t>
                  </w:r>
                </w:p>
              </w:tc>
              <w:tc>
                <w:tcPr>
                  <w:tcW w:w="2124"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F5B3E42" w14:textId="57A176AE"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Ece Büyüksandalyacı Tunç</w:t>
                  </w:r>
                </w:p>
              </w:tc>
            </w:tr>
            <w:tr w:rsidR="00033D69" w:rsidRPr="000B2913" w14:paraId="6D910907" w14:textId="77777777" w:rsidTr="00AC2F25">
              <w:trPr>
                <w:trHeight w:val="315"/>
                <w:jc w:val="center"/>
              </w:trPr>
              <w:tc>
                <w:tcPr>
                  <w:tcW w:w="863" w:type="dxa"/>
                  <w:tcBorders>
                    <w:top w:val="single" w:sz="4" w:space="0" w:color="auto"/>
                    <w:left w:val="single" w:sz="6" w:space="0" w:color="000000"/>
                    <w:bottom w:val="single" w:sz="4" w:space="0" w:color="auto"/>
                    <w:right w:val="single" w:sz="4" w:space="0" w:color="auto"/>
                  </w:tcBorders>
                  <w:tcMar>
                    <w:top w:w="30" w:type="dxa"/>
                    <w:left w:w="45" w:type="dxa"/>
                    <w:bottom w:w="30" w:type="dxa"/>
                    <w:right w:w="45" w:type="dxa"/>
                  </w:tcMar>
                  <w:vAlign w:val="bottom"/>
                </w:tcPr>
                <w:p w14:paraId="75A358A9" w14:textId="4475D9BB"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68D36D8"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Psychological Foundations of Behaviors (Teorik: 1 Saat)</w:t>
                  </w:r>
                </w:p>
              </w:tc>
              <w:tc>
                <w:tcPr>
                  <w:tcW w:w="2124"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427DC23A" w14:textId="6852C6DA"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Ece Büyüksandalyacı Tunç</w:t>
                  </w:r>
                </w:p>
              </w:tc>
            </w:tr>
            <w:tr w:rsidR="00033D69" w:rsidRPr="000B2913" w14:paraId="312A9EFA" w14:textId="77777777" w:rsidTr="003D1C74">
              <w:trPr>
                <w:trHeight w:val="315"/>
                <w:jc w:val="center"/>
              </w:trPr>
              <w:tc>
                <w:tcPr>
                  <w:tcW w:w="863" w:type="dxa"/>
                  <w:tcBorders>
                    <w:top w:val="single" w:sz="4" w:space="0" w:color="auto"/>
                    <w:left w:val="single" w:sz="6" w:space="0" w:color="000000"/>
                    <w:bottom w:val="single" w:sz="6" w:space="0" w:color="000000"/>
                    <w:right w:val="single" w:sz="4" w:space="0" w:color="auto"/>
                  </w:tcBorders>
                  <w:tcMar>
                    <w:top w:w="30" w:type="dxa"/>
                    <w:left w:w="45" w:type="dxa"/>
                    <w:bottom w:w="30" w:type="dxa"/>
                    <w:right w:w="45" w:type="dxa"/>
                  </w:tcMar>
                  <w:vAlign w:val="bottom"/>
                </w:tcPr>
                <w:p w14:paraId="70144933" w14:textId="782EC388"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bottom"/>
                  <w:hideMark/>
                </w:tcPr>
                <w:p w14:paraId="55492CE0"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Suicide (Teorik: 1 Saat)</w:t>
                  </w:r>
                </w:p>
              </w:tc>
              <w:tc>
                <w:tcPr>
                  <w:tcW w:w="212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hideMark/>
                </w:tcPr>
                <w:p w14:paraId="734B773F" w14:textId="29FBB236"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Hidayet Ece </w:t>
                  </w:r>
                  <w:r w:rsidR="00B84A23" w:rsidRPr="000B2913">
                    <w:rPr>
                      <w:rFonts w:ascii="Times New Roman" w:hAnsi="Times New Roman" w:cs="Times New Roman"/>
                      <w:sz w:val="16"/>
                      <w:szCs w:val="16"/>
                    </w:rPr>
                    <w:t>Çelik</w:t>
                  </w:r>
                </w:p>
              </w:tc>
            </w:tr>
            <w:tr w:rsidR="00033D69" w:rsidRPr="000B2913" w14:paraId="4EB70826" w14:textId="77777777" w:rsidTr="003D1C74">
              <w:trPr>
                <w:trHeight w:val="315"/>
                <w:jc w:val="center"/>
              </w:trPr>
              <w:tc>
                <w:tcPr>
                  <w:tcW w:w="863" w:type="dxa"/>
                  <w:tcBorders>
                    <w:top w:val="single" w:sz="4" w:space="0" w:color="auto"/>
                    <w:left w:val="single" w:sz="6" w:space="0" w:color="000000"/>
                    <w:bottom w:val="single" w:sz="6" w:space="0" w:color="000000"/>
                    <w:right w:val="single" w:sz="4" w:space="0" w:color="auto"/>
                  </w:tcBorders>
                  <w:tcMar>
                    <w:top w:w="30" w:type="dxa"/>
                    <w:left w:w="45" w:type="dxa"/>
                    <w:bottom w:w="30" w:type="dxa"/>
                    <w:right w:w="45" w:type="dxa"/>
                  </w:tcMar>
                  <w:vAlign w:val="bottom"/>
                </w:tcPr>
                <w:p w14:paraId="74A178BE" w14:textId="77777777" w:rsidR="00C0696B" w:rsidRPr="000B2913" w:rsidRDefault="00C0696B"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bottom"/>
                </w:tcPr>
                <w:p w14:paraId="71A20DDA" w14:textId="196EC39D" w:rsidR="00C0696B" w:rsidRPr="000B2913" w:rsidRDefault="00C0696B"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Discrimination Stigma Immigration</w:t>
                  </w:r>
                </w:p>
              </w:tc>
              <w:tc>
                <w:tcPr>
                  <w:tcW w:w="212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70FA55B6" w14:textId="37F081E8" w:rsidR="00C0696B" w:rsidRPr="000B2913" w:rsidRDefault="00C0696B"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Burcu Kök Kendirlioğlu,</w:t>
                  </w:r>
                </w:p>
              </w:tc>
            </w:tr>
            <w:tr w:rsidR="00033D69" w:rsidRPr="000B2913" w14:paraId="1DD4D4E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B21B6A9" w14:textId="3510282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694310"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Radyoactivity and Types of Radioactive Decay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3EBC91" w14:textId="0EFBEF28"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5092504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8F86DAD" w14:textId="47E026DF"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942B76"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Interaction of Radioactive Rays with Matter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542EBF" w14:textId="58604142" w:rsidR="00AF5EB6" w:rsidRPr="000B2913" w:rsidRDefault="00AF5EB6" w:rsidP="00640DE4">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Necla Öztürk </w:t>
                  </w:r>
                </w:p>
              </w:tc>
            </w:tr>
            <w:tr w:rsidR="00033D69" w:rsidRPr="000B2913" w14:paraId="180034C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81E3CB6" w14:textId="7D400B48"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BDD3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Radioactivtiy Units and Protection from Radiation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31A126" w14:textId="7FB4598A" w:rsidR="00AF5EB6" w:rsidRPr="000B2913" w:rsidRDefault="00AF5EB6" w:rsidP="00640DE4">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Necla Öztürk </w:t>
                  </w:r>
                </w:p>
              </w:tc>
            </w:tr>
            <w:tr w:rsidR="00033D69" w:rsidRPr="000B2913" w14:paraId="5B0544B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AF58770" w14:textId="1CFDB3EE"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59C907"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Biological Effects of Radiation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81D641" w14:textId="72128B99"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177AE2DC"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42B11A6" w14:textId="4BEC8528"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510B56"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Production of X-Rays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2CA9CC" w14:textId="4C826404"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45B3BB46"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05DCD0A" w14:textId="4BBD254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8FDE8A"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PET-Pozitron Emission Tomography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5908CE" w14:textId="4143DBF9"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29635F56"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B2450C3" w14:textId="324ADA4C"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3B04A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Laser Beams and it's used in Medicine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D92BF" w14:textId="635AB639"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Esra Münire Aydoğmuş </w:t>
                  </w:r>
                </w:p>
              </w:tc>
            </w:tr>
            <w:tr w:rsidR="00033D69" w:rsidRPr="000B2913" w14:paraId="401CC9BC"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44D37B1" w14:textId="7CA56B79"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5E5CCB"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Connective Tissue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1A82E8" w14:textId="085197AF"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18B2945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B741344" w14:textId="7119074D"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13F15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Cartilage Tissue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1D938E" w14:textId="2A5D79D1"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38FF4E6F"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5F19AB6" w14:textId="683A0909"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8E81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Bone Tissue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BDDF8" w14:textId="14E675AA"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62A71A32"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570BBE9" w14:textId="1579860C"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E5AD57"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Osteogenesis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7B853" w14:textId="7ABE67EC"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46DCC2B0"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FA4EC65" w14:textId="721843C9"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DBEAD"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Muscle Tissue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8C079" w14:textId="74458F11"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2EB26A6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E25C6F6" w14:textId="27ED7686"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E89DC"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Development &amp; Histology of Skin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0B8322" w14:textId="133E0F0F"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47AF420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DA883A1" w14:textId="5BE8B9EF"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CE7049"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Formation Of Bilaminar Embroyonic Disc: Second Week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B66E38" w14:textId="47598F9F"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73F8755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98588D3" w14:textId="0A31FC11"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DEBE8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Plasenta and Fetal Membranes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40EE08" w14:textId="3CA77586"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18CC509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DBA3937" w14:textId="3A9FBD6A"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31A5DC"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Formation Of Germ Layers and Early Tissue and Organ Differentiation: Third Week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B4A935" w14:textId="666F25AA"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1211384F"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13D6243" w14:textId="1D326FEA"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EF8C44"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The Fetal Period: Ninth Week To Birth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E4E425" w14:textId="444975F4" w:rsidR="00AF5EB6" w:rsidRPr="000B2913" w:rsidRDefault="002432B8"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619A2F4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9B255F8" w14:textId="32FC26C5"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8DA25"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Mendelian Genetics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F5891F" w14:textId="46FA0FCE" w:rsidR="00AF5EB6"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Nur Kaluç</w:t>
                  </w:r>
                </w:p>
              </w:tc>
            </w:tr>
            <w:tr w:rsidR="00033D69" w:rsidRPr="000B2913" w14:paraId="2E455D4A"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3144F11" w14:textId="0E682757"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A39A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Inheritance Patterns of Monogenic Diseases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3C7D1" w14:textId="2579FB20" w:rsidR="00AF5EB6"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Nur Kaluç</w:t>
                  </w:r>
                </w:p>
              </w:tc>
            </w:tr>
            <w:tr w:rsidR="00033D69" w:rsidRPr="000B2913" w14:paraId="26B51742"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18BAD9" w14:textId="4CB9EAEE"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C4DDF0" w14:textId="77777777" w:rsidR="00AF5EB6" w:rsidRPr="000B2913" w:rsidRDefault="00AF5EB6" w:rsidP="00E30BC9">
                  <w:pPr>
                    <w:spacing w:line="240" w:lineRule="auto"/>
                    <w:rPr>
                      <w:rFonts w:ascii="Times New Roman" w:hAnsi="Times New Roman" w:cs="Times New Roman"/>
                      <w:sz w:val="16"/>
                      <w:szCs w:val="16"/>
                      <w:highlight w:val="yellow"/>
                    </w:rPr>
                  </w:pPr>
                  <w:r w:rsidRPr="000B2913">
                    <w:rPr>
                      <w:rFonts w:ascii="Times New Roman" w:hAnsi="Times New Roman" w:cs="Times New Roman"/>
                      <w:sz w:val="16"/>
                      <w:szCs w:val="16"/>
                    </w:rPr>
                    <w:t>Beyond Mendel’s Laws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3287D" w14:textId="04A4240E" w:rsidR="00AF5EB6" w:rsidRPr="000B2913" w:rsidRDefault="00832751" w:rsidP="00E30BC9">
                  <w:pPr>
                    <w:spacing w:line="240" w:lineRule="auto"/>
                    <w:rPr>
                      <w:rFonts w:ascii="Times New Roman" w:hAnsi="Times New Roman" w:cs="Times New Roman"/>
                      <w:sz w:val="16"/>
                      <w:szCs w:val="16"/>
                      <w:highlight w:val="yellow"/>
                    </w:rPr>
                  </w:pPr>
                  <w:r w:rsidRPr="000B2913">
                    <w:rPr>
                      <w:rFonts w:ascii="Times New Roman" w:hAnsi="Times New Roman" w:cs="Times New Roman"/>
                      <w:sz w:val="16"/>
                      <w:szCs w:val="16"/>
                    </w:rPr>
                    <w:t>Nur Kaluç</w:t>
                  </w:r>
                </w:p>
              </w:tc>
            </w:tr>
            <w:tr w:rsidR="00033D69" w:rsidRPr="000B2913" w14:paraId="4EB2A26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C49FC45" w14:textId="13767A64"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5FACE0"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Non-Mendelian Inheritance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7BDA1" w14:textId="543646F9" w:rsidR="00AF5EB6" w:rsidRPr="000B2913" w:rsidRDefault="00640DE4"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Pınar Buket Thomas</w:t>
                  </w:r>
                </w:p>
              </w:tc>
            </w:tr>
            <w:tr w:rsidR="00033D69" w:rsidRPr="000B2913" w14:paraId="64D859D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0E20BE" w14:textId="4341FE35"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0AD723"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Population Genetics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C49CE" w14:textId="49CB0813" w:rsidR="00AF5EB6"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Nur Kaluç</w:t>
                  </w:r>
                </w:p>
              </w:tc>
            </w:tr>
            <w:tr w:rsidR="00033D69" w:rsidRPr="000B2913" w14:paraId="760B96A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AFBB6E4" w14:textId="55C213B7"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A43999"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Striated Muscles and Contraction Theories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426439"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5736DDF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5A05EFD" w14:textId="117B32DE"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68D85D"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Physiology of Smooth Muscles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415A6D"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1DF2980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EEF1D4E" w14:textId="3E5B2AE4"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4436D7"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Nerve Muscle Junction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F8B989"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6D6A0411"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EBF4DE2" w14:textId="4A89482A"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1BD549"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Synaptic Transmission and Reseptors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D20080"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7016949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72AEAA7" w14:textId="0FA25D36"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8C07D"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Otonomic Nervous System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7D619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0EF4D49A"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D4EFC16" w14:textId="62DE8DF2"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99775"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Periferical Nervous System Physiology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43793"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2D833FD4"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18CD563" w14:textId="0EF8790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E30EB4"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Spinal Reflexes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B80422"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5BA9B6C6"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F3479B1" w14:textId="6D46A0AE"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2D2E54"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Connective Tissue Biochemistry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571ABD"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Nesrin Özcanlı</w:t>
                  </w:r>
                </w:p>
              </w:tc>
            </w:tr>
            <w:tr w:rsidR="00033D69" w:rsidRPr="000B2913" w14:paraId="2824C8C1"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8D5BC46" w14:textId="498F2F71"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A483F3"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Verbal and Non-Verbal Communication and Empathy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66D5CB" w14:textId="42CB32F5"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Hidayet Ece </w:t>
                  </w:r>
                  <w:r w:rsidR="00B84A23" w:rsidRPr="000B2913">
                    <w:rPr>
                      <w:rFonts w:ascii="Times New Roman" w:hAnsi="Times New Roman" w:cs="Times New Roman"/>
                      <w:sz w:val="16"/>
                      <w:szCs w:val="16"/>
                    </w:rPr>
                    <w:t>Çelik</w:t>
                  </w:r>
                </w:p>
              </w:tc>
            </w:tr>
            <w:tr w:rsidR="00033D69" w:rsidRPr="000B2913" w14:paraId="5E551991" w14:textId="77777777" w:rsidTr="003D1C74">
              <w:trPr>
                <w:trHeight w:val="315"/>
                <w:jc w:val="center"/>
              </w:trPr>
              <w:tc>
                <w:tcPr>
                  <w:tcW w:w="863"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tcPr>
                <w:p w14:paraId="3E5C5A94" w14:textId="151BE230"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780BB63B" w14:textId="6F907212" w:rsidR="00AF5EB6" w:rsidRPr="000B2913" w:rsidRDefault="009C436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Lumbar Plexus and Sacral Plexus</w:t>
                  </w:r>
                  <w:r w:rsidR="00AF5EB6" w:rsidRPr="000B2913">
                    <w:rPr>
                      <w:rFonts w:ascii="Times New Roman" w:hAnsi="Times New Roman" w:cs="Times New Roman"/>
                      <w:sz w:val="16"/>
                      <w:szCs w:val="16"/>
                    </w:rPr>
                    <w:t xml:space="preserve"> (Teorik: 2 Saat)</w:t>
                  </w:r>
                </w:p>
              </w:tc>
              <w:tc>
                <w:tcPr>
                  <w:tcW w:w="2124"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45AE6CC"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44949002" w14:textId="77777777" w:rsidTr="003D1C74">
              <w:trPr>
                <w:trHeight w:val="315"/>
                <w:jc w:val="center"/>
              </w:trPr>
              <w:tc>
                <w:tcPr>
                  <w:tcW w:w="863" w:type="dxa"/>
                  <w:tcBorders>
                    <w:top w:val="single" w:sz="4" w:space="0" w:color="auto"/>
                    <w:left w:val="single" w:sz="6" w:space="0" w:color="000000"/>
                    <w:bottom w:val="single" w:sz="4" w:space="0" w:color="auto"/>
                    <w:right w:val="single" w:sz="4" w:space="0" w:color="auto"/>
                  </w:tcBorders>
                  <w:tcMar>
                    <w:top w:w="30" w:type="dxa"/>
                    <w:left w:w="45" w:type="dxa"/>
                    <w:bottom w:w="30" w:type="dxa"/>
                    <w:right w:w="45" w:type="dxa"/>
                  </w:tcMar>
                  <w:vAlign w:val="bottom"/>
                </w:tcPr>
                <w:p w14:paraId="01C2BA74" w14:textId="69C100A2" w:rsidR="00AF5EB6" w:rsidRPr="000B2913" w:rsidRDefault="00AF5EB6"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2677A166" w14:textId="63F5614D" w:rsidR="00AF5EB6" w:rsidRPr="000B2913" w:rsidRDefault="009C436F"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Dermatomes (Teorik: 1</w:t>
                  </w:r>
                  <w:r w:rsidR="00AF5EB6" w:rsidRPr="000B2913">
                    <w:rPr>
                      <w:rFonts w:ascii="Times New Roman" w:hAnsi="Times New Roman" w:cs="Times New Roman"/>
                      <w:sz w:val="16"/>
                      <w:szCs w:val="16"/>
                    </w:rPr>
                    <w:t xml:space="preserve"> Saat)</w:t>
                  </w:r>
                </w:p>
              </w:tc>
              <w:tc>
                <w:tcPr>
                  <w:tcW w:w="2124"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567794CE" w14:textId="77777777" w:rsidR="00AF5EB6" w:rsidRPr="000B2913" w:rsidRDefault="00AF5EB6"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2DF0C023" w14:textId="77777777" w:rsidTr="003D1C74">
              <w:trPr>
                <w:trHeight w:val="315"/>
                <w:jc w:val="center"/>
              </w:trPr>
              <w:tc>
                <w:tcPr>
                  <w:tcW w:w="863" w:type="dxa"/>
                  <w:tcBorders>
                    <w:top w:val="single" w:sz="4" w:space="0" w:color="auto"/>
                    <w:left w:val="single" w:sz="6" w:space="0" w:color="000000"/>
                    <w:bottom w:val="single" w:sz="6" w:space="0" w:color="000000"/>
                    <w:right w:val="single" w:sz="4" w:space="0" w:color="auto"/>
                  </w:tcBorders>
                  <w:tcMar>
                    <w:top w:w="30" w:type="dxa"/>
                    <w:left w:w="45" w:type="dxa"/>
                    <w:bottom w:w="30" w:type="dxa"/>
                    <w:right w:w="45" w:type="dxa"/>
                  </w:tcMar>
                  <w:vAlign w:val="bottom"/>
                </w:tcPr>
                <w:p w14:paraId="12656928" w14:textId="0B07151B"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bottom"/>
                  <w:hideMark/>
                </w:tcPr>
                <w:p w14:paraId="577FE17F" w14:textId="2D5EE386"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Congenital Malformations and Birth (Teorik: 1 Saat)</w:t>
                  </w:r>
                </w:p>
              </w:tc>
              <w:tc>
                <w:tcPr>
                  <w:tcW w:w="212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hideMark/>
                </w:tcPr>
                <w:p w14:paraId="5FFAA74B" w14:textId="14483BD1"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3163BD11"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807DB08" w14:textId="2C4245B5"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06A6CFE" w14:textId="01CBF984"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Joints, Ligaments Pectoral Region And Superficial Back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DE410C1" w14:textId="322B75D4"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Betül Aslan</w:t>
                  </w:r>
                </w:p>
              </w:tc>
            </w:tr>
            <w:tr w:rsidR="00033D69" w:rsidRPr="000B2913" w14:paraId="41A9F24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702B0BE" w14:textId="0578F817"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D435299" w14:textId="0318A35E"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Deep Neck And Back Muscles Shoulder Muscles, Axilla, Brachial Plexus And Arm Muscles (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AC48EDF" w14:textId="485402A2"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Betül Aslan</w:t>
                  </w:r>
                </w:p>
              </w:tc>
            </w:tr>
            <w:tr w:rsidR="00033D69" w:rsidRPr="000B2913" w14:paraId="4FE44E52"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387768B" w14:textId="0CD23AD6"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EDB77E0" w14:textId="19DA49A6"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Physiology Lab: Physiology Of Muscles (Pratik: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492D438" w14:textId="59F5D8AB"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Barış Çakır</w:t>
                  </w:r>
                </w:p>
              </w:tc>
            </w:tr>
            <w:tr w:rsidR="00033D69" w:rsidRPr="000B2913" w14:paraId="6290773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FF0155C" w14:textId="7827EB38"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7047DC" w14:textId="6B3B8459"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Forearm Muscles And Hand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68189CD" w14:textId="4785ED77"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Betül Aslan</w:t>
                  </w:r>
                </w:p>
              </w:tc>
            </w:tr>
            <w:tr w:rsidR="00033D69" w:rsidRPr="000B2913" w14:paraId="1B9417E8"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64A9773" w14:textId="2E77CE7D"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6A0FDA8" w14:textId="64F3B2F6"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Gluteal Region : Anterior, Lateral, Medial And Posterior Thigh Muscles, Popliteal Fossa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92FD891" w14:textId="77F3C3CC"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Betül Aslan</w:t>
                  </w:r>
                </w:p>
              </w:tc>
            </w:tr>
            <w:tr w:rsidR="00033D69" w:rsidRPr="000B2913" w14:paraId="573B828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B65E1F8" w14:textId="453950B9"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E9AB3E6" w14:textId="431619F5"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Anatomy Lab: Leg And Foot Muscle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FF438FF" w14:textId="5DAB5395"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Betül Aslan</w:t>
                  </w:r>
                </w:p>
              </w:tc>
            </w:tr>
            <w:tr w:rsidR="00033D69" w:rsidRPr="000B2913" w14:paraId="74AA8B4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EA7F0A2" w14:textId="42DAB5B4"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BC73EB5" w14:textId="7B46222C"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Histology Lab: Connective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5BD9284" w14:textId="10B25951"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 Sevtap Gökalp</w:t>
                  </w:r>
                </w:p>
              </w:tc>
            </w:tr>
            <w:tr w:rsidR="00033D69" w:rsidRPr="000B2913" w14:paraId="34FC1E4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DADD48B" w14:textId="5B7994D4"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BFC9B7" w14:textId="480CB746"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Histology Lab: Cartilage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8AA3690" w14:textId="25193844"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 Sevtap Gökalp</w:t>
                  </w:r>
                </w:p>
              </w:tc>
            </w:tr>
            <w:tr w:rsidR="00033D69" w:rsidRPr="000B2913" w14:paraId="52B5D30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722A69E" w14:textId="624F6C12"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75EDBE9" w14:textId="19D4E01D"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Histology Lab: Bone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D272B53" w14:textId="53905940"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 Sevtap Gökalp</w:t>
                  </w:r>
                </w:p>
              </w:tc>
            </w:tr>
            <w:tr w:rsidR="00033D69" w:rsidRPr="000B2913" w14:paraId="303F38F3"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46DEFD7" w14:textId="1BF1CD53"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96D057" w14:textId="089ECB5F"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Histology Lab: Muscle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CC36D27" w14:textId="63BCD034"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 Sevtap Gökalp</w:t>
                  </w:r>
                </w:p>
              </w:tc>
            </w:tr>
            <w:tr w:rsidR="00033D69" w:rsidRPr="000B2913" w14:paraId="4F03996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4789C92" w14:textId="265EBA60"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21B3BCC" w14:textId="67D6FF08"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Histology Lab: Skin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9D1C1C7" w14:textId="5D8C4091"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 Sevtap Gökalp</w:t>
                  </w:r>
                </w:p>
              </w:tc>
            </w:tr>
            <w:tr w:rsidR="00033D69" w:rsidRPr="000B2913" w14:paraId="0F604B6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820E167" w14:textId="1B20CAD2"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0741639" w14:textId="18673AC2"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Muscles Of Head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085281B" w14:textId="6895E72B"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19DA98C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B2D94CA" w14:textId="54119AE0"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EB1DFB4" w14:textId="591CD7FC" w:rsidR="00832751" w:rsidRPr="000B2913" w:rsidRDefault="00027562"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Anterior And Lateral Side Muscles Of Neck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8DFB975" w14:textId="59D25D6C"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Uğur Baran Kasırga</w:t>
                  </w:r>
                </w:p>
              </w:tc>
            </w:tr>
            <w:tr w:rsidR="00033D69" w:rsidRPr="000B2913" w14:paraId="039E418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2237A2E" w14:textId="426F733E"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61334E4" w14:textId="56C324DE"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Discrimination Stigma Immigration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9E0E42C" w14:textId="7656DB49"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Burcu Kök Kendirlioğlu</w:t>
                  </w:r>
                </w:p>
              </w:tc>
            </w:tr>
            <w:tr w:rsidR="00033D69" w:rsidRPr="000B2913" w14:paraId="20063C8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ED67B6D" w14:textId="48A4F2A1"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549CB7A" w14:textId="176A2FB8"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Gender Equality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B100115" w14:textId="7D2784AA"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Burcu Kök Kendirlioğlu</w:t>
                  </w:r>
                </w:p>
              </w:tc>
            </w:tr>
            <w:tr w:rsidR="00033D69" w:rsidRPr="000B2913" w14:paraId="5813B17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A4DB05C" w14:textId="7AFCF3E9"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17389AD" w14:textId="5FB55BDE"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Organogenesis 4-8 weeks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8755391" w14:textId="7019656A"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Yaprak Dönmez Çakıl</w:t>
                  </w:r>
                </w:p>
              </w:tc>
            </w:tr>
            <w:tr w:rsidR="00033D69" w:rsidRPr="000B2913" w14:paraId="1F11AFED" w14:textId="77777777" w:rsidTr="003D1C74">
              <w:trPr>
                <w:trHeight w:val="315"/>
                <w:jc w:val="center"/>
              </w:trPr>
              <w:tc>
                <w:tcPr>
                  <w:tcW w:w="863"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tcPr>
                <w:p w14:paraId="56C5D3E4" w14:textId="55262149" w:rsidR="00832751" w:rsidRPr="000B2913" w:rsidRDefault="00832751" w:rsidP="00E30BC9">
                  <w:pPr>
                    <w:pStyle w:val="ListeParagraf"/>
                    <w:numPr>
                      <w:ilvl w:val="0"/>
                      <w:numId w:val="11"/>
                    </w:numPr>
                    <w:spacing w:line="240" w:lineRule="auto"/>
                    <w:rPr>
                      <w:rFonts w:ascii="Times New Roman" w:hAnsi="Times New Roman" w:cs="Times New Roman"/>
                      <w:sz w:val="16"/>
                      <w:szCs w:val="16"/>
                    </w:rPr>
                  </w:pPr>
                </w:p>
              </w:tc>
              <w:tc>
                <w:tcPr>
                  <w:tcW w:w="5518"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tcPr>
                <w:p w14:paraId="7E5EBBA0" w14:textId="4B922C10" w:rsidR="00832751" w:rsidRPr="000B2913" w:rsidRDefault="00832751"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 xml:space="preserve"> Introduction to Clinical Applications ( Teorik:  31 Saat)</w:t>
                  </w:r>
                </w:p>
              </w:tc>
              <w:tc>
                <w:tcPr>
                  <w:tcW w:w="2124"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tcPr>
                <w:p w14:paraId="1350D540" w14:textId="67306B63" w:rsidR="00832751" w:rsidRPr="000B2913" w:rsidRDefault="00C0696B" w:rsidP="00E30BC9">
                  <w:pPr>
                    <w:spacing w:line="240" w:lineRule="auto"/>
                    <w:rPr>
                      <w:rFonts w:ascii="Times New Roman" w:hAnsi="Times New Roman" w:cs="Times New Roman"/>
                      <w:sz w:val="16"/>
                      <w:szCs w:val="16"/>
                    </w:rPr>
                  </w:pPr>
                  <w:r w:rsidRPr="000B2913">
                    <w:rPr>
                      <w:rFonts w:ascii="Times New Roman" w:hAnsi="Times New Roman" w:cs="Times New Roman"/>
                      <w:sz w:val="16"/>
                      <w:szCs w:val="16"/>
                    </w:rPr>
                    <w:t>David Thomas, Nur Kaluç</w:t>
                  </w:r>
                </w:p>
              </w:tc>
            </w:tr>
          </w:tbl>
          <w:p w14:paraId="3E0E8B5B" w14:textId="77777777" w:rsidR="00AF5EB6" w:rsidRPr="000B2913" w:rsidRDefault="00AF5EB6" w:rsidP="00E30BC9">
            <w:pPr>
              <w:widowControl w:val="0"/>
              <w:spacing w:line="240" w:lineRule="auto"/>
              <w:jc w:val="center"/>
              <w:rPr>
                <w:rFonts w:ascii="Times New Roman" w:hAnsi="Times New Roman" w:cs="Times New Roman"/>
                <w:b/>
                <w:sz w:val="16"/>
                <w:szCs w:val="16"/>
              </w:rPr>
            </w:pPr>
          </w:p>
          <w:p w14:paraId="1C69E5AB" w14:textId="77777777" w:rsidR="00AF5EB6" w:rsidRPr="000B2913" w:rsidRDefault="00AF5EB6" w:rsidP="00E30BC9">
            <w:pPr>
              <w:widowControl w:val="0"/>
              <w:spacing w:line="240" w:lineRule="auto"/>
              <w:jc w:val="center"/>
              <w:rPr>
                <w:rFonts w:ascii="Times New Roman" w:hAnsi="Times New Roman" w:cs="Times New Roman"/>
                <w:b/>
                <w:sz w:val="16"/>
                <w:szCs w:val="16"/>
              </w:rPr>
            </w:pPr>
          </w:p>
        </w:tc>
      </w:tr>
    </w:tbl>
    <w:p w14:paraId="430361D0" w14:textId="245C3870" w:rsidR="00A55468" w:rsidRPr="000B2913" w:rsidRDefault="000F4CDB" w:rsidP="00AF5EB6">
      <w:pPr>
        <w:rPr>
          <w:rFonts w:ascii="Times New Roman" w:hAnsi="Times New Roman" w:cs="Times New Roman"/>
          <w:b/>
          <w:sz w:val="16"/>
          <w:szCs w:val="16"/>
        </w:rPr>
      </w:pPr>
      <w:r w:rsidRPr="000B2913">
        <w:rPr>
          <w:rFonts w:ascii="Times New Roman" w:hAnsi="Times New Roman" w:cs="Times New Roman"/>
          <w:sz w:val="16"/>
          <w:szCs w:val="16"/>
        </w:rPr>
        <w:lastRenderedPageBreak/>
        <w:br w:type="page"/>
      </w:r>
    </w:p>
    <w:p w14:paraId="73CC4313" w14:textId="77777777" w:rsidR="00A55468" w:rsidRPr="000B2913" w:rsidRDefault="00A55468">
      <w:pPr>
        <w:rPr>
          <w:rFonts w:ascii="Times New Roman" w:hAnsi="Times New Roman" w:cs="Times New Roman"/>
          <w:b/>
          <w:sz w:val="16"/>
          <w:szCs w:val="16"/>
        </w:rPr>
      </w:pPr>
    </w:p>
    <w:tbl>
      <w:tblPr>
        <w:tblStyle w:val="ae"/>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7C8D73D5" w14:textId="77777777" w:rsidTr="000F4CDB">
        <w:trPr>
          <w:trHeight w:val="23"/>
          <w:jc w:val="center"/>
        </w:trPr>
        <w:tc>
          <w:tcPr>
            <w:tcW w:w="9024" w:type="dxa"/>
            <w:shd w:val="clear" w:color="auto" w:fill="D9D9D9"/>
            <w:tcMar>
              <w:top w:w="100" w:type="dxa"/>
              <w:left w:w="100" w:type="dxa"/>
              <w:bottom w:w="100" w:type="dxa"/>
              <w:right w:w="100" w:type="dxa"/>
            </w:tcMar>
            <w:vAlign w:val="center"/>
          </w:tcPr>
          <w:p w14:paraId="7E3619EC" w14:textId="3F1D23F8" w:rsidR="00A55468" w:rsidRPr="000B2913" w:rsidRDefault="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8"/>
                <w:szCs w:val="18"/>
              </w:rPr>
              <w:t>EDUCATIONAL METHODS GUIDE</w:t>
            </w:r>
          </w:p>
        </w:tc>
      </w:tr>
      <w:tr w:rsidR="00A55468" w:rsidRPr="000B2913" w14:paraId="6C77FC65" w14:textId="77777777" w:rsidTr="000F4CDB">
        <w:trPr>
          <w:trHeight w:val="23"/>
          <w:jc w:val="center"/>
        </w:trPr>
        <w:tc>
          <w:tcPr>
            <w:tcW w:w="9024" w:type="dxa"/>
            <w:shd w:val="clear" w:color="auto" w:fill="auto"/>
            <w:tcMar>
              <w:top w:w="100" w:type="dxa"/>
              <w:left w:w="100" w:type="dxa"/>
              <w:bottom w:w="100" w:type="dxa"/>
              <w:right w:w="100" w:type="dxa"/>
            </w:tcMar>
            <w:vAlign w:val="center"/>
          </w:tcPr>
          <w:p w14:paraId="59A1B162" w14:textId="77777777" w:rsidR="00A55468" w:rsidRPr="000B2913" w:rsidRDefault="00A55468">
            <w:pPr>
              <w:widowControl w:val="0"/>
              <w:spacing w:line="240" w:lineRule="auto"/>
              <w:jc w:val="center"/>
              <w:rPr>
                <w:rFonts w:ascii="Times New Roman" w:hAnsi="Times New Roman" w:cs="Times New Roman"/>
                <w:b/>
                <w:sz w:val="16"/>
                <w:szCs w:val="16"/>
              </w:rPr>
            </w:pPr>
          </w:p>
          <w:tbl>
            <w:tblPr>
              <w:tblStyle w:val="af"/>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033D69" w:rsidRPr="000B2913" w14:paraId="0A8FE7A5" w14:textId="77777777">
              <w:trPr>
                <w:jc w:val="center"/>
              </w:trPr>
              <w:tc>
                <w:tcPr>
                  <w:tcW w:w="660" w:type="dxa"/>
                  <w:shd w:val="clear" w:color="auto" w:fill="auto"/>
                  <w:tcMar>
                    <w:top w:w="100" w:type="dxa"/>
                    <w:left w:w="100" w:type="dxa"/>
                    <w:bottom w:w="100" w:type="dxa"/>
                    <w:right w:w="100" w:type="dxa"/>
                  </w:tcMar>
                </w:tcPr>
                <w:p w14:paraId="2B1ED1F2" w14:textId="7361E96C"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2"/>
                      <w:szCs w:val="12"/>
                    </w:rPr>
                    <w:t>CODE</w:t>
                  </w:r>
                </w:p>
              </w:tc>
              <w:tc>
                <w:tcPr>
                  <w:tcW w:w="2565" w:type="dxa"/>
                  <w:shd w:val="clear" w:color="auto" w:fill="auto"/>
                  <w:tcMar>
                    <w:top w:w="100" w:type="dxa"/>
                    <w:left w:w="100" w:type="dxa"/>
                    <w:bottom w:w="100" w:type="dxa"/>
                    <w:right w:w="100" w:type="dxa"/>
                  </w:tcMar>
                </w:tcPr>
                <w:p w14:paraId="5869067B" w14:textId="7EAB400E"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2"/>
                      <w:szCs w:val="12"/>
                    </w:rPr>
                    <w:t>METHOD NAME</w:t>
                  </w:r>
                </w:p>
              </w:tc>
              <w:tc>
                <w:tcPr>
                  <w:tcW w:w="5565" w:type="dxa"/>
                  <w:shd w:val="clear" w:color="auto" w:fill="auto"/>
                  <w:tcMar>
                    <w:top w:w="100" w:type="dxa"/>
                    <w:left w:w="100" w:type="dxa"/>
                    <w:bottom w:w="100" w:type="dxa"/>
                    <w:right w:w="100" w:type="dxa"/>
                  </w:tcMar>
                </w:tcPr>
                <w:p w14:paraId="502A8728" w14:textId="5091D71C"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0B2913">
                    <w:rPr>
                      <w:rFonts w:ascii="Times New Roman" w:hAnsi="Times New Roman" w:cs="Times New Roman"/>
                      <w:b/>
                      <w:sz w:val="12"/>
                      <w:szCs w:val="12"/>
                    </w:rPr>
                    <w:t>EXPLANATION</w:t>
                  </w:r>
                </w:p>
              </w:tc>
            </w:tr>
            <w:tr w:rsidR="00033D69" w:rsidRPr="000B2913" w14:paraId="21781C4B" w14:textId="77777777">
              <w:trPr>
                <w:jc w:val="center"/>
              </w:trPr>
              <w:tc>
                <w:tcPr>
                  <w:tcW w:w="660" w:type="dxa"/>
                  <w:shd w:val="clear" w:color="auto" w:fill="auto"/>
                  <w:tcMar>
                    <w:top w:w="100" w:type="dxa"/>
                    <w:left w:w="100" w:type="dxa"/>
                    <w:bottom w:w="100" w:type="dxa"/>
                    <w:right w:w="100" w:type="dxa"/>
                  </w:tcMar>
                </w:tcPr>
                <w:p w14:paraId="4DB65DD0" w14:textId="046883F7"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EM1</w:t>
                  </w:r>
                </w:p>
              </w:tc>
              <w:tc>
                <w:tcPr>
                  <w:tcW w:w="2565" w:type="dxa"/>
                  <w:shd w:val="clear" w:color="auto" w:fill="auto"/>
                  <w:tcMar>
                    <w:top w:w="100" w:type="dxa"/>
                    <w:left w:w="100" w:type="dxa"/>
                    <w:bottom w:w="100" w:type="dxa"/>
                    <w:right w:w="100" w:type="dxa"/>
                  </w:tcMar>
                </w:tcPr>
                <w:p w14:paraId="6839C93B" w14:textId="38CF1C08"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Amphitheatre lesson</w:t>
                  </w:r>
                </w:p>
              </w:tc>
              <w:tc>
                <w:tcPr>
                  <w:tcW w:w="5565" w:type="dxa"/>
                  <w:shd w:val="clear" w:color="auto" w:fill="auto"/>
                  <w:tcMar>
                    <w:top w:w="100" w:type="dxa"/>
                    <w:left w:w="100" w:type="dxa"/>
                    <w:bottom w:w="100" w:type="dxa"/>
                    <w:right w:w="100" w:type="dxa"/>
                  </w:tcMar>
                </w:tcPr>
                <w:p w14:paraId="0BE9C004" w14:textId="68D6A5C4"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the courses applied in preclinical education where the whole class is together.</w:t>
                  </w:r>
                </w:p>
              </w:tc>
            </w:tr>
            <w:tr w:rsidR="00033D69" w:rsidRPr="000B2913" w14:paraId="741715A5" w14:textId="77777777">
              <w:trPr>
                <w:jc w:val="center"/>
              </w:trPr>
              <w:tc>
                <w:tcPr>
                  <w:tcW w:w="660" w:type="dxa"/>
                  <w:shd w:val="clear" w:color="auto" w:fill="auto"/>
                  <w:tcMar>
                    <w:top w:w="100" w:type="dxa"/>
                    <w:left w:w="100" w:type="dxa"/>
                    <w:bottom w:w="100" w:type="dxa"/>
                    <w:right w:w="100" w:type="dxa"/>
                  </w:tcMar>
                </w:tcPr>
                <w:p w14:paraId="17E21DA0" w14:textId="26020252"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EM2</w:t>
                  </w:r>
                </w:p>
              </w:tc>
              <w:tc>
                <w:tcPr>
                  <w:tcW w:w="2565" w:type="dxa"/>
                  <w:shd w:val="clear" w:color="auto" w:fill="auto"/>
                  <w:tcMar>
                    <w:top w:w="100" w:type="dxa"/>
                    <w:left w:w="100" w:type="dxa"/>
                    <w:bottom w:w="100" w:type="dxa"/>
                    <w:right w:w="100" w:type="dxa"/>
                  </w:tcMar>
                </w:tcPr>
                <w:p w14:paraId="58973553" w14:textId="79D7BC99"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Class lesson</w:t>
                  </w:r>
                </w:p>
              </w:tc>
              <w:tc>
                <w:tcPr>
                  <w:tcW w:w="5565" w:type="dxa"/>
                  <w:shd w:val="clear" w:color="auto" w:fill="auto"/>
                  <w:tcMar>
                    <w:top w:w="100" w:type="dxa"/>
                    <w:left w:w="100" w:type="dxa"/>
                    <w:bottom w:w="100" w:type="dxa"/>
                    <w:right w:w="100" w:type="dxa"/>
                  </w:tcMar>
                </w:tcPr>
                <w:p w14:paraId="3BE5A5D1" w14:textId="7CCED137"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courses applied in small groups during the clinical period.</w:t>
                  </w:r>
                </w:p>
              </w:tc>
            </w:tr>
            <w:tr w:rsidR="00033D69" w:rsidRPr="000B2913" w14:paraId="06DC248E" w14:textId="77777777">
              <w:trPr>
                <w:jc w:val="center"/>
              </w:trPr>
              <w:tc>
                <w:tcPr>
                  <w:tcW w:w="660" w:type="dxa"/>
                  <w:shd w:val="clear" w:color="auto" w:fill="auto"/>
                  <w:tcMar>
                    <w:top w:w="100" w:type="dxa"/>
                    <w:left w:w="100" w:type="dxa"/>
                    <w:bottom w:w="100" w:type="dxa"/>
                    <w:right w:w="100" w:type="dxa"/>
                  </w:tcMar>
                </w:tcPr>
                <w:p w14:paraId="34A64929" w14:textId="38328A70"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EM3</w:t>
                  </w:r>
                </w:p>
              </w:tc>
              <w:tc>
                <w:tcPr>
                  <w:tcW w:w="2565" w:type="dxa"/>
                  <w:shd w:val="clear" w:color="auto" w:fill="auto"/>
                  <w:tcMar>
                    <w:top w:w="100" w:type="dxa"/>
                    <w:left w:w="100" w:type="dxa"/>
                    <w:bottom w:w="100" w:type="dxa"/>
                    <w:right w:w="100" w:type="dxa"/>
                  </w:tcMar>
                </w:tcPr>
                <w:p w14:paraId="6A518B39" w14:textId="3FA3EAAC"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Lab application</w:t>
                  </w:r>
                </w:p>
              </w:tc>
              <w:tc>
                <w:tcPr>
                  <w:tcW w:w="5565" w:type="dxa"/>
                  <w:shd w:val="clear" w:color="auto" w:fill="auto"/>
                  <w:tcMar>
                    <w:top w:w="100" w:type="dxa"/>
                    <w:left w:w="100" w:type="dxa"/>
                    <w:bottom w:w="100" w:type="dxa"/>
                    <w:right w:w="100" w:type="dxa"/>
                  </w:tcMar>
                </w:tcPr>
                <w:p w14:paraId="55570809" w14:textId="46D46AA0"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laboratory courses applied in the preclinical period.</w:t>
                  </w:r>
                </w:p>
              </w:tc>
            </w:tr>
            <w:tr w:rsidR="00033D69" w:rsidRPr="000B2913" w14:paraId="1D98B50E" w14:textId="77777777">
              <w:trPr>
                <w:jc w:val="center"/>
              </w:trPr>
              <w:tc>
                <w:tcPr>
                  <w:tcW w:w="660" w:type="dxa"/>
                  <w:shd w:val="clear" w:color="auto" w:fill="auto"/>
                  <w:tcMar>
                    <w:top w:w="100" w:type="dxa"/>
                    <w:left w:w="100" w:type="dxa"/>
                    <w:bottom w:w="100" w:type="dxa"/>
                    <w:right w:w="100" w:type="dxa"/>
                  </w:tcMar>
                </w:tcPr>
                <w:p w14:paraId="4673028C" w14:textId="7235EA30"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EM4</w:t>
                  </w:r>
                </w:p>
              </w:tc>
              <w:tc>
                <w:tcPr>
                  <w:tcW w:w="2565" w:type="dxa"/>
                  <w:shd w:val="clear" w:color="auto" w:fill="auto"/>
                  <w:tcMar>
                    <w:top w:w="100" w:type="dxa"/>
                    <w:left w:w="100" w:type="dxa"/>
                    <w:bottom w:w="100" w:type="dxa"/>
                    <w:right w:w="100" w:type="dxa"/>
                  </w:tcMar>
                </w:tcPr>
                <w:p w14:paraId="4535A015" w14:textId="7D87F266"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Skill Training App</w:t>
                  </w:r>
                </w:p>
              </w:tc>
              <w:tc>
                <w:tcPr>
                  <w:tcW w:w="5565" w:type="dxa"/>
                  <w:shd w:val="clear" w:color="auto" w:fill="auto"/>
                  <w:tcMar>
                    <w:top w:w="100" w:type="dxa"/>
                    <w:left w:w="100" w:type="dxa"/>
                    <w:bottom w:w="100" w:type="dxa"/>
                    <w:right w:w="100" w:type="dxa"/>
                  </w:tcMar>
                </w:tcPr>
                <w:p w14:paraId="354B1CB2" w14:textId="20BFF224"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It is the work that the student does on a model or mannequin before meeting with the real patient, which will be done in the Virtual Clinic or other environment.</w:t>
                  </w:r>
                </w:p>
              </w:tc>
            </w:tr>
            <w:tr w:rsidR="00033D69" w:rsidRPr="000B2913" w14:paraId="43CC8B8F" w14:textId="77777777">
              <w:trPr>
                <w:jc w:val="center"/>
              </w:trPr>
              <w:tc>
                <w:tcPr>
                  <w:tcW w:w="660" w:type="dxa"/>
                  <w:shd w:val="clear" w:color="auto" w:fill="auto"/>
                  <w:tcMar>
                    <w:top w:w="100" w:type="dxa"/>
                    <w:left w:w="100" w:type="dxa"/>
                    <w:bottom w:w="100" w:type="dxa"/>
                    <w:right w:w="100" w:type="dxa"/>
                  </w:tcMar>
                </w:tcPr>
                <w:p w14:paraId="06668C24" w14:textId="1B13EE37"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EM5</w:t>
                  </w:r>
                </w:p>
              </w:tc>
              <w:tc>
                <w:tcPr>
                  <w:tcW w:w="2565" w:type="dxa"/>
                  <w:shd w:val="clear" w:color="auto" w:fill="auto"/>
                  <w:tcMar>
                    <w:top w:w="100" w:type="dxa"/>
                    <w:left w:w="100" w:type="dxa"/>
                    <w:bottom w:w="100" w:type="dxa"/>
                    <w:right w:w="100" w:type="dxa"/>
                  </w:tcMar>
                </w:tcPr>
                <w:p w14:paraId="271B0172" w14:textId="1D765028"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Clinic Education</w:t>
                  </w:r>
                </w:p>
              </w:tc>
              <w:tc>
                <w:tcPr>
                  <w:tcW w:w="5565" w:type="dxa"/>
                  <w:shd w:val="clear" w:color="auto" w:fill="auto"/>
                  <w:tcMar>
                    <w:top w:w="100" w:type="dxa"/>
                    <w:left w:w="100" w:type="dxa"/>
                    <w:bottom w:w="100" w:type="dxa"/>
                    <w:right w:w="100" w:type="dxa"/>
                  </w:tcMar>
                </w:tcPr>
                <w:p w14:paraId="52132703" w14:textId="61E81C05"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activities that provide clinical competence by applying bedside training with real patients or models under the supervision of trainers.</w:t>
                  </w:r>
                </w:p>
              </w:tc>
            </w:tr>
            <w:tr w:rsidR="00033D69" w:rsidRPr="000B2913" w14:paraId="4BDF64AE" w14:textId="77777777">
              <w:trPr>
                <w:jc w:val="center"/>
              </w:trPr>
              <w:tc>
                <w:tcPr>
                  <w:tcW w:w="660" w:type="dxa"/>
                  <w:shd w:val="clear" w:color="auto" w:fill="auto"/>
                  <w:tcMar>
                    <w:top w:w="100" w:type="dxa"/>
                    <w:left w:w="100" w:type="dxa"/>
                    <w:bottom w:w="100" w:type="dxa"/>
                    <w:right w:w="100" w:type="dxa"/>
                  </w:tcMar>
                </w:tcPr>
                <w:p w14:paraId="1912D541" w14:textId="13B0CFF7"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EM6</w:t>
                  </w:r>
                </w:p>
              </w:tc>
              <w:tc>
                <w:tcPr>
                  <w:tcW w:w="2565" w:type="dxa"/>
                  <w:shd w:val="clear" w:color="auto" w:fill="auto"/>
                  <w:tcMar>
                    <w:top w:w="100" w:type="dxa"/>
                    <w:left w:w="100" w:type="dxa"/>
                    <w:bottom w:w="100" w:type="dxa"/>
                    <w:right w:w="100" w:type="dxa"/>
                  </w:tcMar>
                </w:tcPr>
                <w:p w14:paraId="028BCC19" w14:textId="4E1EB77A"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Independent Study Hours</w:t>
                  </w:r>
                </w:p>
              </w:tc>
              <w:tc>
                <w:tcPr>
                  <w:tcW w:w="5565" w:type="dxa"/>
                  <w:shd w:val="clear" w:color="auto" w:fill="auto"/>
                  <w:tcMar>
                    <w:top w:w="100" w:type="dxa"/>
                    <w:left w:w="100" w:type="dxa"/>
                    <w:bottom w:w="100" w:type="dxa"/>
                    <w:right w:w="100" w:type="dxa"/>
                  </w:tcMar>
                </w:tcPr>
                <w:p w14:paraId="48219860" w14:textId="1F98D730"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the periods in the curriculum for the student to repeat what they have learned and to prepare for new lesson sessions.</w:t>
                  </w:r>
                </w:p>
              </w:tc>
            </w:tr>
            <w:tr w:rsidR="00033D69" w:rsidRPr="000B2913" w14:paraId="7E285E62" w14:textId="77777777">
              <w:trPr>
                <w:jc w:val="center"/>
              </w:trPr>
              <w:tc>
                <w:tcPr>
                  <w:tcW w:w="660" w:type="dxa"/>
                  <w:shd w:val="clear" w:color="auto" w:fill="auto"/>
                  <w:tcMar>
                    <w:top w:w="100" w:type="dxa"/>
                    <w:left w:w="100" w:type="dxa"/>
                    <w:bottom w:w="100" w:type="dxa"/>
                    <w:right w:w="100" w:type="dxa"/>
                  </w:tcMar>
                </w:tcPr>
                <w:p w14:paraId="542654D5" w14:textId="79082B9C"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EM7</w:t>
                  </w:r>
                </w:p>
              </w:tc>
              <w:tc>
                <w:tcPr>
                  <w:tcW w:w="2565" w:type="dxa"/>
                  <w:shd w:val="clear" w:color="auto" w:fill="auto"/>
                  <w:tcMar>
                    <w:top w:w="100" w:type="dxa"/>
                    <w:left w:w="100" w:type="dxa"/>
                    <w:bottom w:w="100" w:type="dxa"/>
                    <w:right w:w="100" w:type="dxa"/>
                  </w:tcMar>
                </w:tcPr>
                <w:p w14:paraId="5D913F40" w14:textId="0066B65E"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Community Based Education Application</w:t>
                  </w:r>
                </w:p>
              </w:tc>
              <w:tc>
                <w:tcPr>
                  <w:tcW w:w="5565" w:type="dxa"/>
                  <w:shd w:val="clear" w:color="auto" w:fill="auto"/>
                  <w:tcMar>
                    <w:top w:w="100" w:type="dxa"/>
                    <w:left w:w="100" w:type="dxa"/>
                    <w:bottom w:w="100" w:type="dxa"/>
                    <w:right w:w="100" w:type="dxa"/>
                  </w:tcMar>
                </w:tcPr>
                <w:p w14:paraId="28346C38" w14:textId="5B73E569"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Field practices, non-unit professional practices, etc. includes.</w:t>
                  </w:r>
                </w:p>
              </w:tc>
            </w:tr>
            <w:tr w:rsidR="00033D69" w:rsidRPr="000B2913" w14:paraId="011A23F0" w14:textId="77777777">
              <w:trPr>
                <w:jc w:val="center"/>
              </w:trPr>
              <w:tc>
                <w:tcPr>
                  <w:tcW w:w="660" w:type="dxa"/>
                  <w:shd w:val="clear" w:color="auto" w:fill="auto"/>
                  <w:tcMar>
                    <w:top w:w="100" w:type="dxa"/>
                    <w:left w:w="100" w:type="dxa"/>
                    <w:bottom w:w="100" w:type="dxa"/>
                    <w:right w:w="100" w:type="dxa"/>
                  </w:tcMar>
                </w:tcPr>
                <w:p w14:paraId="6DB9BEB9" w14:textId="6EA821DA"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EM8</w:t>
                  </w:r>
                </w:p>
              </w:tc>
              <w:tc>
                <w:tcPr>
                  <w:tcW w:w="2565" w:type="dxa"/>
                  <w:shd w:val="clear" w:color="auto" w:fill="auto"/>
                  <w:tcMar>
                    <w:top w:w="100" w:type="dxa"/>
                    <w:left w:w="100" w:type="dxa"/>
                    <w:bottom w:w="100" w:type="dxa"/>
                    <w:right w:w="100" w:type="dxa"/>
                  </w:tcMar>
                </w:tcPr>
                <w:p w14:paraId="09D6B96B" w14:textId="5F46D2E9"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Problem Based Learning</w:t>
                  </w:r>
                </w:p>
              </w:tc>
              <w:tc>
                <w:tcPr>
                  <w:tcW w:w="5565" w:type="dxa"/>
                  <w:shd w:val="clear" w:color="auto" w:fill="auto"/>
                  <w:tcMar>
                    <w:top w:w="100" w:type="dxa"/>
                    <w:left w:w="100" w:type="dxa"/>
                    <w:bottom w:w="100" w:type="dxa"/>
                    <w:right w:w="100" w:type="dxa"/>
                  </w:tcMar>
                </w:tcPr>
                <w:p w14:paraId="0D93FB3E" w14:textId="58F7140D"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Problem based learning.</w:t>
                  </w:r>
                </w:p>
              </w:tc>
            </w:tr>
            <w:tr w:rsidR="00033D69" w:rsidRPr="000B2913" w14:paraId="0E800C44" w14:textId="77777777">
              <w:trPr>
                <w:jc w:val="center"/>
              </w:trPr>
              <w:tc>
                <w:tcPr>
                  <w:tcW w:w="660" w:type="dxa"/>
                  <w:shd w:val="clear" w:color="auto" w:fill="auto"/>
                  <w:tcMar>
                    <w:top w:w="100" w:type="dxa"/>
                    <w:left w:w="100" w:type="dxa"/>
                    <w:bottom w:w="100" w:type="dxa"/>
                    <w:right w:w="100" w:type="dxa"/>
                  </w:tcMar>
                </w:tcPr>
                <w:p w14:paraId="62E15A52" w14:textId="5619619B"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EM9</w:t>
                  </w:r>
                </w:p>
              </w:tc>
              <w:tc>
                <w:tcPr>
                  <w:tcW w:w="2565" w:type="dxa"/>
                  <w:shd w:val="clear" w:color="auto" w:fill="auto"/>
                  <w:tcMar>
                    <w:top w:w="100" w:type="dxa"/>
                    <w:left w:w="100" w:type="dxa"/>
                    <w:bottom w:w="100" w:type="dxa"/>
                    <w:right w:w="100" w:type="dxa"/>
                  </w:tcMar>
                </w:tcPr>
                <w:p w14:paraId="7A52D51A" w14:textId="0A75F089"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Private Study module</w:t>
                  </w:r>
                </w:p>
              </w:tc>
              <w:tc>
                <w:tcPr>
                  <w:tcW w:w="5565" w:type="dxa"/>
                  <w:shd w:val="clear" w:color="auto" w:fill="auto"/>
                  <w:tcMar>
                    <w:top w:w="100" w:type="dxa"/>
                    <w:left w:w="100" w:type="dxa"/>
                    <w:bottom w:w="100" w:type="dxa"/>
                    <w:right w:w="100" w:type="dxa"/>
                  </w:tcMar>
                </w:tcPr>
                <w:p w14:paraId="56C63F87" w14:textId="4051E36D"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applications that will enable the student to gain in-depth knowledge about a subject individually or as a group.</w:t>
                  </w:r>
                </w:p>
              </w:tc>
            </w:tr>
            <w:tr w:rsidR="00033D69" w:rsidRPr="000B2913" w14:paraId="1BAE7093" w14:textId="77777777">
              <w:trPr>
                <w:jc w:val="center"/>
              </w:trPr>
              <w:tc>
                <w:tcPr>
                  <w:tcW w:w="660" w:type="dxa"/>
                  <w:shd w:val="clear" w:color="auto" w:fill="auto"/>
                  <w:tcMar>
                    <w:top w:w="100" w:type="dxa"/>
                    <w:left w:w="100" w:type="dxa"/>
                    <w:bottom w:w="100" w:type="dxa"/>
                    <w:right w:w="100" w:type="dxa"/>
                  </w:tcMar>
                </w:tcPr>
                <w:p w14:paraId="61634798" w14:textId="1B578B14"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EM10</w:t>
                  </w:r>
                </w:p>
              </w:tc>
              <w:tc>
                <w:tcPr>
                  <w:tcW w:w="2565" w:type="dxa"/>
                  <w:shd w:val="clear" w:color="auto" w:fill="auto"/>
                  <w:tcMar>
                    <w:top w:w="100" w:type="dxa"/>
                    <w:left w:w="100" w:type="dxa"/>
                    <w:bottom w:w="100" w:type="dxa"/>
                    <w:right w:w="100" w:type="dxa"/>
                  </w:tcMar>
                </w:tcPr>
                <w:p w14:paraId="38BE8995" w14:textId="140B6788"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Scientific Research study</w:t>
                  </w:r>
                </w:p>
              </w:tc>
              <w:tc>
                <w:tcPr>
                  <w:tcW w:w="5565" w:type="dxa"/>
                  <w:shd w:val="clear" w:color="auto" w:fill="auto"/>
                  <w:tcMar>
                    <w:top w:w="100" w:type="dxa"/>
                    <w:left w:w="100" w:type="dxa"/>
                    <w:bottom w:w="100" w:type="dxa"/>
                    <w:right w:w="100" w:type="dxa"/>
                  </w:tcMar>
                </w:tcPr>
                <w:p w14:paraId="00B0DA2C" w14:textId="6362CDA8"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These are applications aimed at improving the scientific research competence of the student.</w:t>
                  </w:r>
                </w:p>
              </w:tc>
            </w:tr>
            <w:tr w:rsidR="00033D69" w:rsidRPr="000B2913" w14:paraId="132B00C0" w14:textId="77777777">
              <w:trPr>
                <w:jc w:val="center"/>
              </w:trPr>
              <w:tc>
                <w:tcPr>
                  <w:tcW w:w="660" w:type="dxa"/>
                  <w:shd w:val="clear" w:color="auto" w:fill="auto"/>
                  <w:tcMar>
                    <w:top w:w="100" w:type="dxa"/>
                    <w:left w:w="100" w:type="dxa"/>
                    <w:bottom w:w="100" w:type="dxa"/>
                    <w:right w:w="100" w:type="dxa"/>
                  </w:tcMar>
                </w:tcPr>
                <w:p w14:paraId="0E217FCA" w14:textId="0AB73536" w:rsidR="00AC2F25" w:rsidRPr="000B2913"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EM11</w:t>
                  </w:r>
                </w:p>
              </w:tc>
              <w:tc>
                <w:tcPr>
                  <w:tcW w:w="2565" w:type="dxa"/>
                  <w:shd w:val="clear" w:color="auto" w:fill="auto"/>
                  <w:tcMar>
                    <w:top w:w="100" w:type="dxa"/>
                    <w:left w:w="100" w:type="dxa"/>
                    <w:bottom w:w="100" w:type="dxa"/>
                    <w:right w:w="100" w:type="dxa"/>
                  </w:tcMar>
                </w:tcPr>
                <w:p w14:paraId="363012D5" w14:textId="40605361"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Other</w:t>
                  </w:r>
                </w:p>
              </w:tc>
              <w:tc>
                <w:tcPr>
                  <w:tcW w:w="5565" w:type="dxa"/>
                  <w:shd w:val="clear" w:color="auto" w:fill="auto"/>
                  <w:tcMar>
                    <w:top w:w="100" w:type="dxa"/>
                    <w:left w:w="100" w:type="dxa"/>
                    <w:bottom w:w="100" w:type="dxa"/>
                    <w:right w:w="100" w:type="dxa"/>
                  </w:tcMar>
                </w:tcPr>
                <w:p w14:paraId="6D4F382D" w14:textId="1BBF45E1" w:rsidR="00AC2F25" w:rsidRPr="000B2913"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0B2913">
                    <w:rPr>
                      <w:rFonts w:ascii="Times New Roman" w:hAnsi="Times New Roman" w:cs="Times New Roman"/>
                      <w:sz w:val="12"/>
                      <w:szCs w:val="12"/>
                    </w:rPr>
                    <w:t>If this code is used, the training method should be written in detail.</w:t>
                  </w:r>
                </w:p>
              </w:tc>
            </w:tr>
          </w:tbl>
          <w:p w14:paraId="73C87687" w14:textId="77777777" w:rsidR="00A55468" w:rsidRPr="000B2913" w:rsidRDefault="00A55468">
            <w:pPr>
              <w:widowControl w:val="0"/>
              <w:spacing w:line="240" w:lineRule="auto"/>
              <w:jc w:val="center"/>
              <w:rPr>
                <w:rFonts w:ascii="Times New Roman" w:hAnsi="Times New Roman" w:cs="Times New Roman"/>
                <w:b/>
                <w:sz w:val="16"/>
                <w:szCs w:val="16"/>
              </w:rPr>
            </w:pPr>
          </w:p>
        </w:tc>
      </w:tr>
    </w:tbl>
    <w:p w14:paraId="521AA980" w14:textId="77777777" w:rsidR="00A55468" w:rsidRPr="000B2913" w:rsidRDefault="00A55468">
      <w:pPr>
        <w:rPr>
          <w:rFonts w:ascii="Times New Roman" w:hAnsi="Times New Roman" w:cs="Times New Roman"/>
          <w:b/>
          <w:sz w:val="16"/>
          <w:szCs w:val="16"/>
        </w:rPr>
      </w:pPr>
    </w:p>
    <w:tbl>
      <w:tblPr>
        <w:tblStyle w:val="af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33D69" w:rsidRPr="000B2913" w14:paraId="71F7076A" w14:textId="77777777" w:rsidTr="000F4CDB">
        <w:trPr>
          <w:trHeight w:val="23"/>
          <w:jc w:val="center"/>
        </w:trPr>
        <w:tc>
          <w:tcPr>
            <w:tcW w:w="9024" w:type="dxa"/>
            <w:shd w:val="clear" w:color="auto" w:fill="D9D9D9"/>
            <w:tcMar>
              <w:top w:w="100" w:type="dxa"/>
              <w:left w:w="100" w:type="dxa"/>
              <w:bottom w:w="100" w:type="dxa"/>
              <w:right w:w="100" w:type="dxa"/>
            </w:tcMar>
            <w:vAlign w:val="center"/>
          </w:tcPr>
          <w:p w14:paraId="63E5623F" w14:textId="70A30D4B" w:rsidR="00A55468" w:rsidRPr="000B2913" w:rsidRDefault="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8"/>
                <w:szCs w:val="18"/>
              </w:rPr>
              <w:t>MEASUREMENT EVALUATION METHODS GUIDE</w:t>
            </w:r>
          </w:p>
        </w:tc>
      </w:tr>
      <w:tr w:rsidR="00A55468" w:rsidRPr="000B2913" w14:paraId="6450A055" w14:textId="77777777" w:rsidTr="000F4CDB">
        <w:trPr>
          <w:trHeight w:val="23"/>
          <w:jc w:val="center"/>
        </w:trPr>
        <w:tc>
          <w:tcPr>
            <w:tcW w:w="9024" w:type="dxa"/>
            <w:shd w:val="clear" w:color="auto" w:fill="auto"/>
            <w:tcMar>
              <w:top w:w="100" w:type="dxa"/>
              <w:left w:w="100" w:type="dxa"/>
              <w:bottom w:w="100" w:type="dxa"/>
              <w:right w:w="100" w:type="dxa"/>
            </w:tcMar>
            <w:vAlign w:val="center"/>
          </w:tcPr>
          <w:p w14:paraId="2CE4695E" w14:textId="77777777" w:rsidR="00A55468" w:rsidRPr="000B2913" w:rsidRDefault="00A55468">
            <w:pPr>
              <w:widowControl w:val="0"/>
              <w:spacing w:line="240" w:lineRule="auto"/>
              <w:jc w:val="center"/>
              <w:rPr>
                <w:rFonts w:ascii="Times New Roman" w:hAnsi="Times New Roman" w:cs="Times New Roman"/>
                <w:b/>
                <w:sz w:val="16"/>
                <w:szCs w:val="16"/>
              </w:rPr>
            </w:pPr>
          </w:p>
          <w:tbl>
            <w:tblPr>
              <w:tblStyle w:val="af1"/>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033D69" w:rsidRPr="000B2913" w14:paraId="53919F15" w14:textId="77777777">
              <w:trPr>
                <w:jc w:val="center"/>
              </w:trPr>
              <w:tc>
                <w:tcPr>
                  <w:tcW w:w="660" w:type="dxa"/>
                  <w:shd w:val="clear" w:color="auto" w:fill="auto"/>
                  <w:tcMar>
                    <w:top w:w="100" w:type="dxa"/>
                    <w:left w:w="100" w:type="dxa"/>
                    <w:bottom w:w="100" w:type="dxa"/>
                    <w:right w:w="100" w:type="dxa"/>
                  </w:tcMar>
                </w:tcPr>
                <w:p w14:paraId="51AAF85D" w14:textId="3E397C35" w:rsidR="00AC2F25" w:rsidRPr="000B2913" w:rsidRDefault="00AC2F25" w:rsidP="00AC2F25">
                  <w:pPr>
                    <w:widowControl w:val="0"/>
                    <w:spacing w:line="240" w:lineRule="auto"/>
                    <w:rPr>
                      <w:rFonts w:ascii="Times New Roman" w:hAnsi="Times New Roman" w:cs="Times New Roman"/>
                      <w:b/>
                      <w:sz w:val="16"/>
                      <w:szCs w:val="16"/>
                    </w:rPr>
                  </w:pPr>
                  <w:r w:rsidRPr="000B2913">
                    <w:rPr>
                      <w:rFonts w:ascii="Times New Roman" w:hAnsi="Times New Roman" w:cs="Times New Roman"/>
                      <w:b/>
                      <w:sz w:val="12"/>
                      <w:szCs w:val="12"/>
                    </w:rPr>
                    <w:t>CODE</w:t>
                  </w:r>
                </w:p>
              </w:tc>
              <w:tc>
                <w:tcPr>
                  <w:tcW w:w="2565" w:type="dxa"/>
                  <w:shd w:val="clear" w:color="auto" w:fill="auto"/>
                  <w:tcMar>
                    <w:top w:w="100" w:type="dxa"/>
                    <w:left w:w="100" w:type="dxa"/>
                    <w:bottom w:w="100" w:type="dxa"/>
                    <w:right w:w="100" w:type="dxa"/>
                  </w:tcMar>
                </w:tcPr>
                <w:p w14:paraId="2706F0FC" w14:textId="54386A60" w:rsidR="00AC2F25" w:rsidRPr="000B2913" w:rsidRDefault="00AC2F25" w:rsidP="00AC2F25">
                  <w:pPr>
                    <w:widowControl w:val="0"/>
                    <w:spacing w:line="240" w:lineRule="auto"/>
                    <w:rPr>
                      <w:rFonts w:ascii="Times New Roman" w:hAnsi="Times New Roman" w:cs="Times New Roman"/>
                      <w:b/>
                      <w:sz w:val="16"/>
                      <w:szCs w:val="16"/>
                    </w:rPr>
                  </w:pPr>
                  <w:r w:rsidRPr="000B2913">
                    <w:rPr>
                      <w:rFonts w:ascii="Times New Roman" w:hAnsi="Times New Roman" w:cs="Times New Roman"/>
                      <w:b/>
                      <w:sz w:val="12"/>
                      <w:szCs w:val="12"/>
                    </w:rPr>
                    <w:t>METHOD NAME</w:t>
                  </w:r>
                </w:p>
              </w:tc>
              <w:tc>
                <w:tcPr>
                  <w:tcW w:w="5565" w:type="dxa"/>
                  <w:shd w:val="clear" w:color="auto" w:fill="auto"/>
                  <w:tcMar>
                    <w:top w:w="100" w:type="dxa"/>
                    <w:left w:w="100" w:type="dxa"/>
                    <w:bottom w:w="100" w:type="dxa"/>
                    <w:right w:w="100" w:type="dxa"/>
                  </w:tcMar>
                </w:tcPr>
                <w:p w14:paraId="5057CE49" w14:textId="5F989513" w:rsidR="00AC2F25" w:rsidRPr="000B2913" w:rsidRDefault="00AC2F25" w:rsidP="00AC2F25">
                  <w:pPr>
                    <w:widowControl w:val="0"/>
                    <w:spacing w:line="240" w:lineRule="auto"/>
                    <w:rPr>
                      <w:rFonts w:ascii="Times New Roman" w:hAnsi="Times New Roman" w:cs="Times New Roman"/>
                      <w:b/>
                      <w:sz w:val="16"/>
                      <w:szCs w:val="16"/>
                    </w:rPr>
                  </w:pPr>
                  <w:r w:rsidRPr="000B2913">
                    <w:rPr>
                      <w:rFonts w:ascii="Times New Roman" w:hAnsi="Times New Roman" w:cs="Times New Roman"/>
                      <w:b/>
                      <w:sz w:val="12"/>
                      <w:szCs w:val="12"/>
                    </w:rPr>
                    <w:t>EXPLANATION</w:t>
                  </w:r>
                </w:p>
              </w:tc>
            </w:tr>
            <w:tr w:rsidR="00033D69" w:rsidRPr="000B2913" w14:paraId="5A8EF088" w14:textId="77777777">
              <w:trPr>
                <w:jc w:val="center"/>
              </w:trPr>
              <w:tc>
                <w:tcPr>
                  <w:tcW w:w="660" w:type="dxa"/>
                  <w:shd w:val="clear" w:color="auto" w:fill="auto"/>
                  <w:tcMar>
                    <w:top w:w="100" w:type="dxa"/>
                    <w:left w:w="100" w:type="dxa"/>
                    <w:bottom w:w="100" w:type="dxa"/>
                    <w:right w:w="100" w:type="dxa"/>
                  </w:tcMar>
                </w:tcPr>
                <w:p w14:paraId="1490DD4C" w14:textId="292FF6FC"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 xml:space="preserve">   ME1</w:t>
                  </w:r>
                </w:p>
              </w:tc>
              <w:tc>
                <w:tcPr>
                  <w:tcW w:w="2565" w:type="dxa"/>
                  <w:shd w:val="clear" w:color="auto" w:fill="auto"/>
                  <w:tcMar>
                    <w:top w:w="100" w:type="dxa"/>
                    <w:left w:w="100" w:type="dxa"/>
                    <w:bottom w:w="100" w:type="dxa"/>
                    <w:right w:w="100" w:type="dxa"/>
                  </w:tcMar>
                </w:tcPr>
                <w:p w14:paraId="148658F8" w14:textId="44950A5E"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010FE9F4" w14:textId="4A9D2B6D"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The committee is the exam used in the final exams.</w:t>
                  </w:r>
                </w:p>
              </w:tc>
            </w:tr>
            <w:tr w:rsidR="00033D69" w:rsidRPr="000B2913" w14:paraId="09D444FF" w14:textId="77777777">
              <w:trPr>
                <w:jc w:val="center"/>
              </w:trPr>
              <w:tc>
                <w:tcPr>
                  <w:tcW w:w="660" w:type="dxa"/>
                  <w:shd w:val="clear" w:color="auto" w:fill="auto"/>
                  <w:tcMar>
                    <w:top w:w="100" w:type="dxa"/>
                    <w:left w:w="100" w:type="dxa"/>
                    <w:bottom w:w="100" w:type="dxa"/>
                    <w:right w:w="100" w:type="dxa"/>
                  </w:tcMar>
                </w:tcPr>
                <w:p w14:paraId="38AE88C5" w14:textId="7EDCD914"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 xml:space="preserve">   ME2</w:t>
                  </w:r>
                </w:p>
              </w:tc>
              <w:tc>
                <w:tcPr>
                  <w:tcW w:w="2565" w:type="dxa"/>
                  <w:shd w:val="clear" w:color="auto" w:fill="auto"/>
                  <w:tcMar>
                    <w:top w:w="100" w:type="dxa"/>
                    <w:left w:w="100" w:type="dxa"/>
                    <w:bottom w:w="100" w:type="dxa"/>
                    <w:right w:w="100" w:type="dxa"/>
                  </w:tcMar>
                </w:tcPr>
                <w:p w14:paraId="1AC1BA12" w14:textId="5C64285C"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Practical exam</w:t>
                  </w:r>
                </w:p>
              </w:tc>
              <w:tc>
                <w:tcPr>
                  <w:tcW w:w="5565" w:type="dxa"/>
                  <w:shd w:val="clear" w:color="auto" w:fill="auto"/>
                  <w:tcMar>
                    <w:top w:w="100" w:type="dxa"/>
                    <w:left w:w="100" w:type="dxa"/>
                    <w:bottom w:w="100" w:type="dxa"/>
                    <w:right w:w="100" w:type="dxa"/>
                  </w:tcMar>
                </w:tcPr>
                <w:p w14:paraId="150C097A" w14:textId="3DD0A79D"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It should be used for laboratory applications.</w:t>
                  </w:r>
                </w:p>
              </w:tc>
            </w:tr>
            <w:tr w:rsidR="00033D69" w:rsidRPr="000B2913" w14:paraId="1F5E65E9" w14:textId="77777777">
              <w:trPr>
                <w:jc w:val="center"/>
              </w:trPr>
              <w:tc>
                <w:tcPr>
                  <w:tcW w:w="660" w:type="dxa"/>
                  <w:shd w:val="clear" w:color="auto" w:fill="auto"/>
                  <w:tcMar>
                    <w:top w:w="100" w:type="dxa"/>
                    <w:left w:w="100" w:type="dxa"/>
                    <w:bottom w:w="100" w:type="dxa"/>
                    <w:right w:w="100" w:type="dxa"/>
                  </w:tcMar>
                </w:tcPr>
                <w:p w14:paraId="2F679C8A" w14:textId="0A0B6A54"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ME3</w:t>
                  </w:r>
                </w:p>
              </w:tc>
              <w:tc>
                <w:tcPr>
                  <w:tcW w:w="2565" w:type="dxa"/>
                  <w:shd w:val="clear" w:color="auto" w:fill="auto"/>
                  <w:tcMar>
                    <w:top w:w="100" w:type="dxa"/>
                    <w:left w:w="100" w:type="dxa"/>
                    <w:bottom w:w="100" w:type="dxa"/>
                    <w:right w:w="100" w:type="dxa"/>
                  </w:tcMar>
                </w:tcPr>
                <w:p w14:paraId="34ED32ED" w14:textId="19A76A00"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Classical Verbal</w:t>
                  </w:r>
                </w:p>
              </w:tc>
              <w:tc>
                <w:tcPr>
                  <w:tcW w:w="5565" w:type="dxa"/>
                  <w:shd w:val="clear" w:color="auto" w:fill="auto"/>
                  <w:tcMar>
                    <w:top w:w="100" w:type="dxa"/>
                    <w:left w:w="100" w:type="dxa"/>
                    <w:bottom w:w="100" w:type="dxa"/>
                    <w:right w:w="100" w:type="dxa"/>
                  </w:tcMar>
                </w:tcPr>
                <w:p w14:paraId="0AC76AF1" w14:textId="77777777" w:rsidR="00AC2F25" w:rsidRPr="000B2913" w:rsidRDefault="00AC2F25" w:rsidP="00AC2F25">
                  <w:pPr>
                    <w:widowControl w:val="0"/>
                    <w:spacing w:line="240" w:lineRule="auto"/>
                    <w:rPr>
                      <w:rFonts w:ascii="Times New Roman" w:hAnsi="Times New Roman" w:cs="Times New Roman"/>
                      <w:sz w:val="16"/>
                      <w:szCs w:val="16"/>
                    </w:rPr>
                  </w:pPr>
                </w:p>
              </w:tc>
            </w:tr>
            <w:tr w:rsidR="00033D69" w:rsidRPr="000B2913" w14:paraId="4271E966" w14:textId="77777777">
              <w:trPr>
                <w:jc w:val="center"/>
              </w:trPr>
              <w:tc>
                <w:tcPr>
                  <w:tcW w:w="660" w:type="dxa"/>
                  <w:shd w:val="clear" w:color="auto" w:fill="auto"/>
                  <w:tcMar>
                    <w:top w:w="100" w:type="dxa"/>
                    <w:left w:w="100" w:type="dxa"/>
                    <w:bottom w:w="100" w:type="dxa"/>
                    <w:right w:w="100" w:type="dxa"/>
                  </w:tcMar>
                </w:tcPr>
                <w:p w14:paraId="037864A1" w14:textId="27EDB95F"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ME4</w:t>
                  </w:r>
                </w:p>
              </w:tc>
              <w:tc>
                <w:tcPr>
                  <w:tcW w:w="2565" w:type="dxa"/>
                  <w:shd w:val="clear" w:color="auto" w:fill="auto"/>
                  <w:tcMar>
                    <w:top w:w="100" w:type="dxa"/>
                    <w:left w:w="100" w:type="dxa"/>
                    <w:bottom w:w="100" w:type="dxa"/>
                    <w:right w:w="100" w:type="dxa"/>
                  </w:tcMar>
                </w:tcPr>
                <w:p w14:paraId="3CB924D1" w14:textId="56070BB4"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Structured Oral</w:t>
                  </w:r>
                </w:p>
              </w:tc>
              <w:tc>
                <w:tcPr>
                  <w:tcW w:w="5565" w:type="dxa"/>
                  <w:shd w:val="clear" w:color="auto" w:fill="auto"/>
                  <w:tcMar>
                    <w:top w:w="100" w:type="dxa"/>
                    <w:left w:w="100" w:type="dxa"/>
                    <w:bottom w:w="100" w:type="dxa"/>
                    <w:right w:w="100" w:type="dxa"/>
                  </w:tcMar>
                </w:tcPr>
                <w:p w14:paraId="25C645D6" w14:textId="542D02A0"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It is an oral exam in which questions and answers are prepared on a form beforehand.</w:t>
                  </w:r>
                </w:p>
              </w:tc>
            </w:tr>
            <w:tr w:rsidR="00033D69" w:rsidRPr="000B2913" w14:paraId="704C18E0" w14:textId="77777777">
              <w:trPr>
                <w:jc w:val="center"/>
              </w:trPr>
              <w:tc>
                <w:tcPr>
                  <w:tcW w:w="660" w:type="dxa"/>
                  <w:shd w:val="clear" w:color="auto" w:fill="auto"/>
                  <w:tcMar>
                    <w:top w:w="100" w:type="dxa"/>
                    <w:left w:w="100" w:type="dxa"/>
                    <w:bottom w:w="100" w:type="dxa"/>
                    <w:right w:w="100" w:type="dxa"/>
                  </w:tcMar>
                </w:tcPr>
                <w:p w14:paraId="2713D2E9" w14:textId="3E02D66C"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ME5</w:t>
                  </w:r>
                </w:p>
              </w:tc>
              <w:tc>
                <w:tcPr>
                  <w:tcW w:w="2565" w:type="dxa"/>
                  <w:shd w:val="clear" w:color="auto" w:fill="auto"/>
                  <w:tcMar>
                    <w:top w:w="100" w:type="dxa"/>
                    <w:left w:w="100" w:type="dxa"/>
                    <w:bottom w:w="100" w:type="dxa"/>
                    <w:right w:w="100" w:type="dxa"/>
                  </w:tcMar>
                </w:tcPr>
                <w:p w14:paraId="3E8EFADA" w14:textId="34248CDB"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OSCE</w:t>
                  </w:r>
                </w:p>
              </w:tc>
              <w:tc>
                <w:tcPr>
                  <w:tcW w:w="5565" w:type="dxa"/>
                  <w:shd w:val="clear" w:color="auto" w:fill="auto"/>
                  <w:tcMar>
                    <w:top w:w="100" w:type="dxa"/>
                    <w:left w:w="100" w:type="dxa"/>
                    <w:bottom w:w="100" w:type="dxa"/>
                    <w:right w:w="100" w:type="dxa"/>
                  </w:tcMar>
                </w:tcPr>
                <w:p w14:paraId="0E3A5E9B" w14:textId="1E40927A"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Objective Structured Clinical Examination</w:t>
                  </w:r>
                </w:p>
              </w:tc>
            </w:tr>
            <w:tr w:rsidR="00033D69" w:rsidRPr="000B2913" w14:paraId="3F4C5DAB" w14:textId="77777777">
              <w:trPr>
                <w:jc w:val="center"/>
              </w:trPr>
              <w:tc>
                <w:tcPr>
                  <w:tcW w:w="660" w:type="dxa"/>
                  <w:shd w:val="clear" w:color="auto" w:fill="auto"/>
                  <w:tcMar>
                    <w:top w:w="100" w:type="dxa"/>
                    <w:left w:w="100" w:type="dxa"/>
                    <w:bottom w:w="100" w:type="dxa"/>
                    <w:right w:w="100" w:type="dxa"/>
                  </w:tcMar>
                </w:tcPr>
                <w:p w14:paraId="32634EE6" w14:textId="6A112A6F"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ME6</w:t>
                  </w:r>
                </w:p>
              </w:tc>
              <w:tc>
                <w:tcPr>
                  <w:tcW w:w="2565" w:type="dxa"/>
                  <w:shd w:val="clear" w:color="auto" w:fill="auto"/>
                  <w:tcMar>
                    <w:top w:w="100" w:type="dxa"/>
                    <w:left w:w="100" w:type="dxa"/>
                    <w:bottom w:w="100" w:type="dxa"/>
                    <w:right w:w="100" w:type="dxa"/>
                  </w:tcMar>
                </w:tcPr>
                <w:p w14:paraId="26D69B68" w14:textId="20F1C8CF"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CORE</w:t>
                  </w:r>
                </w:p>
              </w:tc>
              <w:tc>
                <w:tcPr>
                  <w:tcW w:w="5565" w:type="dxa"/>
                  <w:shd w:val="clear" w:color="auto" w:fill="auto"/>
                  <w:tcMar>
                    <w:top w:w="100" w:type="dxa"/>
                    <w:left w:w="100" w:type="dxa"/>
                    <w:bottom w:w="100" w:type="dxa"/>
                    <w:right w:w="100" w:type="dxa"/>
                  </w:tcMar>
                </w:tcPr>
                <w:p w14:paraId="1214B40F" w14:textId="0F800B62"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Clinical Act Execution Exam</w:t>
                  </w:r>
                </w:p>
              </w:tc>
            </w:tr>
            <w:tr w:rsidR="00033D69" w:rsidRPr="000B2913" w14:paraId="654F3844" w14:textId="77777777">
              <w:trPr>
                <w:jc w:val="center"/>
              </w:trPr>
              <w:tc>
                <w:tcPr>
                  <w:tcW w:w="660" w:type="dxa"/>
                  <w:shd w:val="clear" w:color="auto" w:fill="auto"/>
                  <w:tcMar>
                    <w:top w:w="100" w:type="dxa"/>
                    <w:left w:w="100" w:type="dxa"/>
                    <w:bottom w:w="100" w:type="dxa"/>
                    <w:right w:w="100" w:type="dxa"/>
                  </w:tcMar>
                </w:tcPr>
                <w:p w14:paraId="6FB24821" w14:textId="6DE664BA"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ME7</w:t>
                  </w:r>
                </w:p>
              </w:tc>
              <w:tc>
                <w:tcPr>
                  <w:tcW w:w="2565" w:type="dxa"/>
                  <w:shd w:val="clear" w:color="auto" w:fill="auto"/>
                  <w:tcMar>
                    <w:top w:w="100" w:type="dxa"/>
                    <w:left w:w="100" w:type="dxa"/>
                    <w:bottom w:w="100" w:type="dxa"/>
                    <w:right w:w="100" w:type="dxa"/>
                  </w:tcMar>
                </w:tcPr>
                <w:p w14:paraId="2586001E" w14:textId="06DECFCD"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ICE ( Business head Evaluation )</w:t>
                  </w:r>
                </w:p>
              </w:tc>
              <w:tc>
                <w:tcPr>
                  <w:tcW w:w="5565" w:type="dxa"/>
                  <w:shd w:val="clear" w:color="auto" w:fill="auto"/>
                  <w:tcMar>
                    <w:top w:w="100" w:type="dxa"/>
                    <w:left w:w="100" w:type="dxa"/>
                    <w:bottom w:w="100" w:type="dxa"/>
                    <w:right w:w="100" w:type="dxa"/>
                  </w:tcMar>
                </w:tcPr>
                <w:p w14:paraId="20BF488E" w14:textId="42F566EC"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It is the evaluation made by the trainer on the student at the bedside or during the practice.</w:t>
                  </w:r>
                </w:p>
              </w:tc>
            </w:tr>
            <w:tr w:rsidR="00033D69" w:rsidRPr="000B2913" w14:paraId="6AD9742F" w14:textId="77777777">
              <w:trPr>
                <w:jc w:val="center"/>
              </w:trPr>
              <w:tc>
                <w:tcPr>
                  <w:tcW w:w="660" w:type="dxa"/>
                  <w:shd w:val="clear" w:color="auto" w:fill="auto"/>
                  <w:tcMar>
                    <w:top w:w="100" w:type="dxa"/>
                    <w:left w:w="100" w:type="dxa"/>
                    <w:bottom w:w="100" w:type="dxa"/>
                    <w:right w:w="100" w:type="dxa"/>
                  </w:tcMar>
                </w:tcPr>
                <w:p w14:paraId="2B2E69E3" w14:textId="7A22A8B9" w:rsidR="00AC2F25" w:rsidRPr="000B2913" w:rsidRDefault="00AC2F25" w:rsidP="00AC2F25">
                  <w:pPr>
                    <w:widowControl w:val="0"/>
                    <w:spacing w:line="240" w:lineRule="auto"/>
                    <w:jc w:val="center"/>
                    <w:rPr>
                      <w:rFonts w:ascii="Times New Roman" w:hAnsi="Times New Roman" w:cs="Times New Roman"/>
                      <w:b/>
                      <w:sz w:val="16"/>
                      <w:szCs w:val="16"/>
                    </w:rPr>
                  </w:pPr>
                  <w:r w:rsidRPr="000B2913">
                    <w:rPr>
                      <w:rFonts w:ascii="Times New Roman" w:hAnsi="Times New Roman" w:cs="Times New Roman"/>
                      <w:b/>
                      <w:sz w:val="12"/>
                      <w:szCs w:val="12"/>
                    </w:rPr>
                    <w:t>ME8</w:t>
                  </w:r>
                </w:p>
              </w:tc>
              <w:tc>
                <w:tcPr>
                  <w:tcW w:w="2565" w:type="dxa"/>
                  <w:shd w:val="clear" w:color="auto" w:fill="auto"/>
                  <w:tcMar>
                    <w:top w:w="100" w:type="dxa"/>
                    <w:left w:w="100" w:type="dxa"/>
                    <w:bottom w:w="100" w:type="dxa"/>
                    <w:right w:w="100" w:type="dxa"/>
                  </w:tcMar>
                </w:tcPr>
                <w:p w14:paraId="2EA0F37F" w14:textId="546E2F6A"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Other</w:t>
                  </w:r>
                </w:p>
              </w:tc>
              <w:tc>
                <w:tcPr>
                  <w:tcW w:w="5565" w:type="dxa"/>
                  <w:shd w:val="clear" w:color="auto" w:fill="auto"/>
                  <w:tcMar>
                    <w:top w:w="100" w:type="dxa"/>
                    <w:left w:w="100" w:type="dxa"/>
                    <w:bottom w:w="100" w:type="dxa"/>
                    <w:right w:w="100" w:type="dxa"/>
                  </w:tcMar>
                </w:tcPr>
                <w:p w14:paraId="6FAA144B" w14:textId="6EE46144" w:rsidR="00AC2F25" w:rsidRPr="000B2913" w:rsidRDefault="00AC2F25" w:rsidP="00AC2F25">
                  <w:pPr>
                    <w:widowControl w:val="0"/>
                    <w:spacing w:line="240" w:lineRule="auto"/>
                    <w:rPr>
                      <w:rFonts w:ascii="Times New Roman" w:hAnsi="Times New Roman" w:cs="Times New Roman"/>
                      <w:sz w:val="16"/>
                      <w:szCs w:val="16"/>
                    </w:rPr>
                  </w:pPr>
                  <w:r w:rsidRPr="000B2913">
                    <w:rPr>
                      <w:rFonts w:ascii="Times New Roman" w:hAnsi="Times New Roman" w:cs="Times New Roman"/>
                      <w:sz w:val="12"/>
                      <w:szCs w:val="12"/>
                    </w:rPr>
                    <w:t>A statement must be made.</w:t>
                  </w:r>
                </w:p>
              </w:tc>
            </w:tr>
          </w:tbl>
          <w:p w14:paraId="334B217E" w14:textId="77777777" w:rsidR="00A55468" w:rsidRPr="000B2913" w:rsidRDefault="00A55468">
            <w:pPr>
              <w:widowControl w:val="0"/>
              <w:spacing w:line="240" w:lineRule="auto"/>
              <w:jc w:val="center"/>
              <w:rPr>
                <w:rFonts w:ascii="Times New Roman" w:hAnsi="Times New Roman" w:cs="Times New Roman"/>
                <w:b/>
                <w:sz w:val="16"/>
                <w:szCs w:val="16"/>
              </w:rPr>
            </w:pPr>
          </w:p>
        </w:tc>
      </w:tr>
    </w:tbl>
    <w:p w14:paraId="0423DA9D" w14:textId="77777777" w:rsidR="00A55468" w:rsidRPr="000B2913" w:rsidRDefault="00A55468">
      <w:pPr>
        <w:spacing w:line="225" w:lineRule="auto"/>
        <w:rPr>
          <w:rFonts w:ascii="Times New Roman" w:hAnsi="Times New Roman" w:cs="Times New Roman"/>
          <w:sz w:val="16"/>
          <w:szCs w:val="16"/>
        </w:rPr>
      </w:pPr>
    </w:p>
    <w:p w14:paraId="6E866491" w14:textId="77777777" w:rsidR="00A55468" w:rsidRPr="000B2913" w:rsidRDefault="00A55468">
      <w:pPr>
        <w:spacing w:line="225" w:lineRule="auto"/>
        <w:rPr>
          <w:rFonts w:ascii="Times New Roman" w:hAnsi="Times New Roman" w:cs="Times New Roman"/>
          <w:sz w:val="16"/>
          <w:szCs w:val="16"/>
        </w:rPr>
      </w:pPr>
    </w:p>
    <w:sectPr w:rsidR="00A55468" w:rsidRPr="000B29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34394" w14:textId="77777777" w:rsidR="00F85AA2" w:rsidRDefault="00F85AA2" w:rsidP="00706FFB">
      <w:pPr>
        <w:spacing w:line="240" w:lineRule="auto"/>
      </w:pPr>
      <w:r>
        <w:separator/>
      </w:r>
    </w:p>
  </w:endnote>
  <w:endnote w:type="continuationSeparator" w:id="0">
    <w:p w14:paraId="23BCA80A" w14:textId="77777777" w:rsidR="00F85AA2" w:rsidRDefault="00F85AA2" w:rsidP="00706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50D9E" w14:textId="77777777" w:rsidR="00F85AA2" w:rsidRDefault="00F85AA2" w:rsidP="00706FFB">
      <w:pPr>
        <w:spacing w:line="240" w:lineRule="auto"/>
      </w:pPr>
      <w:r>
        <w:separator/>
      </w:r>
    </w:p>
  </w:footnote>
  <w:footnote w:type="continuationSeparator" w:id="0">
    <w:p w14:paraId="3B03F69C" w14:textId="77777777" w:rsidR="00F85AA2" w:rsidRDefault="00F85AA2" w:rsidP="00706FFB">
      <w:pPr>
        <w:spacing w:line="240" w:lineRule="auto"/>
      </w:pPr>
      <w:r>
        <w:continuationSeparator/>
      </w:r>
    </w:p>
  </w:footnote>
  <w:footnote w:id="1">
    <w:p w14:paraId="0ADAD906" w14:textId="77777777" w:rsidR="00033D69" w:rsidRPr="00C46D6A" w:rsidRDefault="00033D69" w:rsidP="00694829">
      <w:pPr>
        <w:pStyle w:val="DipnotMetni"/>
        <w:ind w:right="52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A81"/>
    <w:multiLevelType w:val="hybridMultilevel"/>
    <w:tmpl w:val="8D3228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7A2FDD"/>
    <w:multiLevelType w:val="hybridMultilevel"/>
    <w:tmpl w:val="BBF8D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B626A"/>
    <w:multiLevelType w:val="hybridMultilevel"/>
    <w:tmpl w:val="7BDACEA6"/>
    <w:lvl w:ilvl="0" w:tplc="6780FCB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443D3"/>
    <w:multiLevelType w:val="multilevel"/>
    <w:tmpl w:val="58C011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8A5A36"/>
    <w:multiLevelType w:val="multilevel"/>
    <w:tmpl w:val="1FA2C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7EA02CA"/>
    <w:multiLevelType w:val="multilevel"/>
    <w:tmpl w:val="27EA02C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642C2E"/>
    <w:multiLevelType w:val="multilevel"/>
    <w:tmpl w:val="2A3CC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C94402"/>
    <w:multiLevelType w:val="multilevel"/>
    <w:tmpl w:val="5E1CDE26"/>
    <w:lvl w:ilvl="0">
      <w:start w:val="1"/>
      <w:numFmt w:val="decimal"/>
      <w:lvlText w:val="%1"/>
      <w:lvlJc w:val="left"/>
      <w:pPr>
        <w:ind w:left="720" w:hanging="360"/>
      </w:pPr>
      <w:rPr>
        <w:rFonts w:ascii="Times New Roman" w:hAnsi="Times New Roman"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A65267"/>
    <w:multiLevelType w:val="hybridMultilevel"/>
    <w:tmpl w:val="DB7E3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6901BE"/>
    <w:multiLevelType w:val="multilevel"/>
    <w:tmpl w:val="1646F9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A58241C"/>
    <w:multiLevelType w:val="hybridMultilevel"/>
    <w:tmpl w:val="13947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77159A"/>
    <w:multiLevelType w:val="hybridMultilevel"/>
    <w:tmpl w:val="CD0E1ED2"/>
    <w:lvl w:ilvl="0" w:tplc="6780FCB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EA4B5E"/>
    <w:multiLevelType w:val="hybridMultilevel"/>
    <w:tmpl w:val="253A6E64"/>
    <w:lvl w:ilvl="0" w:tplc="6DE8D254">
      <w:start w:val="1"/>
      <w:numFmt w:val="decimal"/>
      <w:lvlText w:val="%1"/>
      <w:lvlJc w:val="left"/>
      <w:pPr>
        <w:ind w:left="720" w:hanging="360"/>
      </w:pPr>
      <w:rPr>
        <w:rFonts w:ascii="Arial" w:hAnsi="Arial" w:hint="default"/>
        <w:b w:val="0"/>
        <w:i w:val="0"/>
        <w:kern w:val="10"/>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C4984"/>
    <w:multiLevelType w:val="multilevel"/>
    <w:tmpl w:val="723C49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4E94F82"/>
    <w:multiLevelType w:val="hybridMultilevel"/>
    <w:tmpl w:val="F99A5198"/>
    <w:lvl w:ilvl="0" w:tplc="6780FCB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9"/>
  </w:num>
  <w:num w:numId="5">
    <w:abstractNumId w:val="0"/>
  </w:num>
  <w:num w:numId="6">
    <w:abstractNumId w:val="12"/>
  </w:num>
  <w:num w:numId="7">
    <w:abstractNumId w:val="8"/>
  </w:num>
  <w:num w:numId="8">
    <w:abstractNumId w:val="10"/>
  </w:num>
  <w:num w:numId="9">
    <w:abstractNumId w:val="1"/>
  </w:num>
  <w:num w:numId="10">
    <w:abstractNumId w:val="11"/>
  </w:num>
  <w:num w:numId="11">
    <w:abstractNumId w:val="2"/>
  </w:num>
  <w:num w:numId="12">
    <w:abstractNumId w:val="14"/>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468"/>
    <w:rsid w:val="0001364E"/>
    <w:rsid w:val="00027562"/>
    <w:rsid w:val="00033D69"/>
    <w:rsid w:val="00062046"/>
    <w:rsid w:val="000B2913"/>
    <w:rsid w:val="000D4ADB"/>
    <w:rsid w:val="000F4CDB"/>
    <w:rsid w:val="000F64FA"/>
    <w:rsid w:val="001753A3"/>
    <w:rsid w:val="001F0782"/>
    <w:rsid w:val="001F428C"/>
    <w:rsid w:val="001F7168"/>
    <w:rsid w:val="002212D1"/>
    <w:rsid w:val="002432B8"/>
    <w:rsid w:val="002B4DE5"/>
    <w:rsid w:val="002C77F5"/>
    <w:rsid w:val="003130D2"/>
    <w:rsid w:val="003378CF"/>
    <w:rsid w:val="00344C4F"/>
    <w:rsid w:val="00345E97"/>
    <w:rsid w:val="003D1C74"/>
    <w:rsid w:val="00452913"/>
    <w:rsid w:val="00465F5F"/>
    <w:rsid w:val="004C2335"/>
    <w:rsid w:val="00520B13"/>
    <w:rsid w:val="005245DD"/>
    <w:rsid w:val="005269A4"/>
    <w:rsid w:val="005414B9"/>
    <w:rsid w:val="00566285"/>
    <w:rsid w:val="00570D2D"/>
    <w:rsid w:val="00585484"/>
    <w:rsid w:val="005B7F1B"/>
    <w:rsid w:val="005D2250"/>
    <w:rsid w:val="006161B7"/>
    <w:rsid w:val="00640DE4"/>
    <w:rsid w:val="0065162A"/>
    <w:rsid w:val="00655D53"/>
    <w:rsid w:val="00655D6E"/>
    <w:rsid w:val="006569C3"/>
    <w:rsid w:val="00683583"/>
    <w:rsid w:val="00694829"/>
    <w:rsid w:val="00706FFB"/>
    <w:rsid w:val="00712CE4"/>
    <w:rsid w:val="00752F3C"/>
    <w:rsid w:val="00761AD9"/>
    <w:rsid w:val="007B6321"/>
    <w:rsid w:val="00832751"/>
    <w:rsid w:val="008848F9"/>
    <w:rsid w:val="00897194"/>
    <w:rsid w:val="008A1AB8"/>
    <w:rsid w:val="008E3132"/>
    <w:rsid w:val="008F2AF9"/>
    <w:rsid w:val="00934672"/>
    <w:rsid w:val="009454EC"/>
    <w:rsid w:val="0098095F"/>
    <w:rsid w:val="00997C9B"/>
    <w:rsid w:val="009A29A2"/>
    <w:rsid w:val="009B6589"/>
    <w:rsid w:val="009C436F"/>
    <w:rsid w:val="00A13E42"/>
    <w:rsid w:val="00A21BA0"/>
    <w:rsid w:val="00A27345"/>
    <w:rsid w:val="00A55468"/>
    <w:rsid w:val="00A70F47"/>
    <w:rsid w:val="00A86E25"/>
    <w:rsid w:val="00A957F4"/>
    <w:rsid w:val="00AC2F25"/>
    <w:rsid w:val="00AE193B"/>
    <w:rsid w:val="00AF5EB6"/>
    <w:rsid w:val="00B61E2D"/>
    <w:rsid w:val="00B71760"/>
    <w:rsid w:val="00B84A23"/>
    <w:rsid w:val="00BB0F5B"/>
    <w:rsid w:val="00BE33AA"/>
    <w:rsid w:val="00C0696B"/>
    <w:rsid w:val="00C22DE5"/>
    <w:rsid w:val="00C37793"/>
    <w:rsid w:val="00C46D6A"/>
    <w:rsid w:val="00CE5C8B"/>
    <w:rsid w:val="00CF399D"/>
    <w:rsid w:val="00D20E1A"/>
    <w:rsid w:val="00D62986"/>
    <w:rsid w:val="00D64185"/>
    <w:rsid w:val="00D72940"/>
    <w:rsid w:val="00DA45DB"/>
    <w:rsid w:val="00DD289D"/>
    <w:rsid w:val="00DE284E"/>
    <w:rsid w:val="00E27ECB"/>
    <w:rsid w:val="00E30BC9"/>
    <w:rsid w:val="00E454CC"/>
    <w:rsid w:val="00EA4D84"/>
    <w:rsid w:val="00EB3EA8"/>
    <w:rsid w:val="00EC61AA"/>
    <w:rsid w:val="00ED6F17"/>
    <w:rsid w:val="00F06218"/>
    <w:rsid w:val="00F41232"/>
    <w:rsid w:val="00F7395D"/>
    <w:rsid w:val="00F77284"/>
    <w:rsid w:val="00F80FF8"/>
    <w:rsid w:val="00F8284D"/>
    <w:rsid w:val="00F85AA2"/>
    <w:rsid w:val="00F86CC8"/>
    <w:rsid w:val="00F97FA4"/>
    <w:rsid w:val="00FF4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19E52"/>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SimSun"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table" w:customStyle="1" w:styleId="af1">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semiHidden/>
    <w:unhideWhenUsed/>
    <w:rsid w:val="001F7168"/>
    <w:rPr>
      <w:color w:val="0000FF"/>
      <w:u w:val="single"/>
    </w:rPr>
  </w:style>
  <w:style w:type="paragraph" w:customStyle="1" w:styleId="Default">
    <w:name w:val="Default"/>
    <w:rsid w:val="005269A4"/>
    <w:pPr>
      <w:autoSpaceDE w:val="0"/>
      <w:autoSpaceDN w:val="0"/>
      <w:adjustRightInd w:val="0"/>
      <w:spacing w:line="240" w:lineRule="auto"/>
    </w:pPr>
    <w:rPr>
      <w:color w:val="000000"/>
      <w:sz w:val="24"/>
      <w:szCs w:val="24"/>
      <w:lang w:val="en-US"/>
    </w:rPr>
  </w:style>
  <w:style w:type="paragraph" w:styleId="ListeParagraf">
    <w:name w:val="List Paragraph"/>
    <w:basedOn w:val="Normal"/>
    <w:uiPriority w:val="34"/>
    <w:qFormat/>
    <w:rsid w:val="006569C3"/>
    <w:pPr>
      <w:ind w:left="720"/>
      <w:contextualSpacing/>
    </w:pPr>
  </w:style>
  <w:style w:type="character" w:styleId="zlenenKpr">
    <w:name w:val="FollowedHyperlink"/>
    <w:basedOn w:val="VarsaylanParagrafYazTipi"/>
    <w:uiPriority w:val="99"/>
    <w:semiHidden/>
    <w:unhideWhenUsed/>
    <w:rsid w:val="000F64FA"/>
    <w:rPr>
      <w:color w:val="800080" w:themeColor="followedHyperlink"/>
      <w:u w:val="single"/>
    </w:rPr>
  </w:style>
  <w:style w:type="paragraph" w:styleId="NormalWeb">
    <w:name w:val="Normal (Web)"/>
    <w:basedOn w:val="Normal"/>
    <w:uiPriority w:val="99"/>
    <w:unhideWhenUsed/>
    <w:rsid w:val="008A1A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Style11">
    <w:name w:val="_Style 11"/>
    <w:basedOn w:val="NormalTablo"/>
    <w:qFormat/>
    <w:rsid w:val="00345E97"/>
    <w:pPr>
      <w:spacing w:line="240" w:lineRule="auto"/>
    </w:pPr>
    <w:rPr>
      <w:sz w:val="20"/>
      <w:szCs w:val="20"/>
      <w:lang w:val="tr-TR" w:eastAsia="tr-TR"/>
    </w:rPr>
    <w:tblPr>
      <w:tblCellMar>
        <w:top w:w="100" w:type="dxa"/>
        <w:left w:w="100" w:type="dxa"/>
        <w:bottom w:w="100" w:type="dxa"/>
        <w:right w:w="100" w:type="dxa"/>
      </w:tblCellMar>
    </w:tblPr>
  </w:style>
  <w:style w:type="character" w:styleId="DipnotBavurusu">
    <w:name w:val="footnote reference"/>
    <w:semiHidden/>
    <w:qFormat/>
    <w:rsid w:val="00706FFB"/>
    <w:rPr>
      <w:rFonts w:ascii="Times New Roman" w:hAnsi="Times New Roman" w:cs="Times New Roman"/>
      <w:vertAlign w:val="superscript"/>
    </w:rPr>
  </w:style>
  <w:style w:type="paragraph" w:styleId="DipnotMetni">
    <w:name w:val="footnote text"/>
    <w:basedOn w:val="Normal"/>
    <w:link w:val="DipnotMetniChar"/>
    <w:semiHidden/>
    <w:qFormat/>
    <w:rsid w:val="00706FFB"/>
    <w:pPr>
      <w:spacing w:line="240" w:lineRule="auto"/>
    </w:pPr>
    <w:rPr>
      <w:rFonts w:ascii="Times New Roman" w:eastAsia="Times New Roman" w:hAnsi="Times New Roman" w:cs="Times New Roman"/>
      <w:sz w:val="20"/>
      <w:szCs w:val="20"/>
      <w:lang w:val="zh-CN" w:eastAsia="tr-TR"/>
    </w:rPr>
  </w:style>
  <w:style w:type="character" w:customStyle="1" w:styleId="DipnotMetniChar">
    <w:name w:val="Dipnot Metni Char"/>
    <w:basedOn w:val="VarsaylanParagrafYazTipi"/>
    <w:link w:val="DipnotMetni"/>
    <w:semiHidden/>
    <w:qFormat/>
    <w:rsid w:val="00706FFB"/>
    <w:rPr>
      <w:rFonts w:ascii="Times New Roman" w:eastAsia="Times New Roman" w:hAnsi="Times New Roman" w:cs="Times New Roman"/>
      <w:sz w:val="20"/>
      <w:szCs w:val="20"/>
      <w:lang w:val="zh-CN" w:eastAsia="tr-TR"/>
    </w:rPr>
  </w:style>
  <w:style w:type="table" w:customStyle="1" w:styleId="Style16">
    <w:name w:val="_Style 16"/>
    <w:basedOn w:val="NormalTablo"/>
    <w:qFormat/>
    <w:rsid w:val="00A957F4"/>
    <w:pPr>
      <w:spacing w:line="240" w:lineRule="auto"/>
    </w:pPr>
    <w:rPr>
      <w:sz w:val="20"/>
      <w:szCs w:val="20"/>
      <w:lang w:val="tr-TR" w:eastAsia="tr-TR"/>
    </w:rPr>
    <w:tblPr>
      <w:tblCellMar>
        <w:top w:w="100" w:type="dxa"/>
        <w:left w:w="100" w:type="dxa"/>
        <w:bottom w:w="100" w:type="dxa"/>
        <w:right w:w="100" w:type="dxa"/>
      </w:tblCellMar>
    </w:tblPr>
  </w:style>
  <w:style w:type="table" w:styleId="TabloKlavuzu">
    <w:name w:val="Table Grid"/>
    <w:basedOn w:val="NormalTablo"/>
    <w:uiPriority w:val="39"/>
    <w:qFormat/>
    <w:rsid w:val="00D20E1A"/>
    <w:pPr>
      <w:spacing w:line="240" w:lineRule="auto"/>
    </w:pPr>
    <w:rPr>
      <w:rFonts w:eastAsia="Arial"/>
      <w:sz w:val="20"/>
      <w:szCs w:val="20"/>
      <w:lang w:val="tr-TR"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3130D2"/>
    <w:pPr>
      <w:spacing w:line="240" w:lineRule="auto"/>
    </w:pPr>
  </w:style>
  <w:style w:type="paragraph" w:styleId="BalonMetni">
    <w:name w:val="Balloon Text"/>
    <w:basedOn w:val="Normal"/>
    <w:link w:val="BalonMetniChar"/>
    <w:uiPriority w:val="99"/>
    <w:semiHidden/>
    <w:unhideWhenUsed/>
    <w:rsid w:val="00E27ECB"/>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27E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992770">
      <w:bodyDiv w:val="1"/>
      <w:marLeft w:val="0"/>
      <w:marRight w:val="0"/>
      <w:marTop w:val="0"/>
      <w:marBottom w:val="0"/>
      <w:divBdr>
        <w:top w:val="none" w:sz="0" w:space="0" w:color="auto"/>
        <w:left w:val="none" w:sz="0" w:space="0" w:color="auto"/>
        <w:bottom w:val="none" w:sz="0" w:space="0" w:color="auto"/>
        <w:right w:val="none" w:sz="0" w:space="0" w:color="auto"/>
      </w:divBdr>
    </w:div>
    <w:div w:id="1004355585">
      <w:bodyDiv w:val="1"/>
      <w:marLeft w:val="0"/>
      <w:marRight w:val="0"/>
      <w:marTop w:val="0"/>
      <w:marBottom w:val="0"/>
      <w:divBdr>
        <w:top w:val="none" w:sz="0" w:space="0" w:color="auto"/>
        <w:left w:val="none" w:sz="0" w:space="0" w:color="auto"/>
        <w:bottom w:val="none" w:sz="0" w:space="0" w:color="auto"/>
        <w:right w:val="none" w:sz="0" w:space="0" w:color="auto"/>
      </w:divBdr>
    </w:div>
    <w:div w:id="1161116497">
      <w:bodyDiv w:val="1"/>
      <w:marLeft w:val="0"/>
      <w:marRight w:val="0"/>
      <w:marTop w:val="0"/>
      <w:marBottom w:val="0"/>
      <w:divBdr>
        <w:top w:val="none" w:sz="0" w:space="0" w:color="auto"/>
        <w:left w:val="none" w:sz="0" w:space="0" w:color="auto"/>
        <w:bottom w:val="none" w:sz="0" w:space="0" w:color="auto"/>
        <w:right w:val="none" w:sz="0" w:space="0" w:color="auto"/>
      </w:divBdr>
    </w:div>
    <w:div w:id="1293170114">
      <w:bodyDiv w:val="1"/>
      <w:marLeft w:val="0"/>
      <w:marRight w:val="0"/>
      <w:marTop w:val="0"/>
      <w:marBottom w:val="0"/>
      <w:divBdr>
        <w:top w:val="none" w:sz="0" w:space="0" w:color="auto"/>
        <w:left w:val="none" w:sz="0" w:space="0" w:color="auto"/>
        <w:bottom w:val="none" w:sz="0" w:space="0" w:color="auto"/>
        <w:right w:val="none" w:sz="0" w:space="0" w:color="auto"/>
      </w:divBdr>
      <w:divsChild>
        <w:div w:id="1342970698">
          <w:marLeft w:val="0"/>
          <w:marRight w:val="0"/>
          <w:marTop w:val="0"/>
          <w:marBottom w:val="0"/>
          <w:divBdr>
            <w:top w:val="none" w:sz="0" w:space="0" w:color="auto"/>
            <w:left w:val="none" w:sz="0" w:space="0" w:color="auto"/>
            <w:bottom w:val="none" w:sz="0" w:space="0" w:color="auto"/>
            <w:right w:val="none" w:sz="0" w:space="0" w:color="auto"/>
          </w:divBdr>
          <w:divsChild>
            <w:div w:id="1686129615">
              <w:marLeft w:val="-100"/>
              <w:marRight w:val="-100"/>
              <w:marTop w:val="0"/>
              <w:marBottom w:val="0"/>
              <w:divBdr>
                <w:top w:val="none" w:sz="0" w:space="0" w:color="auto"/>
                <w:left w:val="none" w:sz="0" w:space="0" w:color="auto"/>
                <w:bottom w:val="none" w:sz="0" w:space="0" w:color="auto"/>
                <w:right w:val="none" w:sz="0" w:space="0" w:color="auto"/>
              </w:divBdr>
            </w:div>
          </w:divsChild>
        </w:div>
        <w:div w:id="918949044">
          <w:marLeft w:val="0"/>
          <w:marRight w:val="0"/>
          <w:marTop w:val="0"/>
          <w:marBottom w:val="0"/>
          <w:divBdr>
            <w:top w:val="none" w:sz="0" w:space="0" w:color="auto"/>
            <w:left w:val="none" w:sz="0" w:space="0" w:color="auto"/>
            <w:bottom w:val="none" w:sz="0" w:space="0" w:color="auto"/>
            <w:right w:val="none" w:sz="0" w:space="0" w:color="auto"/>
          </w:divBdr>
          <w:divsChild>
            <w:div w:id="1887913894">
              <w:marLeft w:val="-100"/>
              <w:marRight w:val="-100"/>
              <w:marTop w:val="0"/>
              <w:marBottom w:val="0"/>
              <w:divBdr>
                <w:top w:val="none" w:sz="0" w:space="0" w:color="auto"/>
                <w:left w:val="none" w:sz="0" w:space="0" w:color="auto"/>
                <w:bottom w:val="none" w:sz="0" w:space="0" w:color="auto"/>
                <w:right w:val="none" w:sz="0" w:space="0" w:color="auto"/>
              </w:divBdr>
            </w:div>
          </w:divsChild>
        </w:div>
        <w:div w:id="1398168780">
          <w:marLeft w:val="0"/>
          <w:marRight w:val="0"/>
          <w:marTop w:val="0"/>
          <w:marBottom w:val="0"/>
          <w:divBdr>
            <w:top w:val="none" w:sz="0" w:space="0" w:color="auto"/>
            <w:left w:val="none" w:sz="0" w:space="0" w:color="auto"/>
            <w:bottom w:val="none" w:sz="0" w:space="0" w:color="auto"/>
            <w:right w:val="none" w:sz="0" w:space="0" w:color="auto"/>
          </w:divBdr>
          <w:divsChild>
            <w:div w:id="1449471028">
              <w:marLeft w:val="-100"/>
              <w:marRight w:val="-100"/>
              <w:marTop w:val="0"/>
              <w:marBottom w:val="0"/>
              <w:divBdr>
                <w:top w:val="none" w:sz="0" w:space="0" w:color="auto"/>
                <w:left w:val="none" w:sz="0" w:space="0" w:color="auto"/>
                <w:bottom w:val="none" w:sz="0" w:space="0" w:color="auto"/>
                <w:right w:val="none" w:sz="0" w:space="0" w:color="auto"/>
              </w:divBdr>
            </w:div>
          </w:divsChild>
        </w:div>
        <w:div w:id="149106101">
          <w:marLeft w:val="0"/>
          <w:marRight w:val="0"/>
          <w:marTop w:val="0"/>
          <w:marBottom w:val="0"/>
          <w:divBdr>
            <w:top w:val="none" w:sz="0" w:space="0" w:color="auto"/>
            <w:left w:val="none" w:sz="0" w:space="0" w:color="auto"/>
            <w:bottom w:val="none" w:sz="0" w:space="0" w:color="auto"/>
            <w:right w:val="none" w:sz="0" w:space="0" w:color="auto"/>
          </w:divBdr>
          <w:divsChild>
            <w:div w:id="816067161">
              <w:marLeft w:val="-100"/>
              <w:marRight w:val="-100"/>
              <w:marTop w:val="0"/>
              <w:marBottom w:val="0"/>
              <w:divBdr>
                <w:top w:val="none" w:sz="0" w:space="0" w:color="auto"/>
                <w:left w:val="none" w:sz="0" w:space="0" w:color="auto"/>
                <w:bottom w:val="none" w:sz="0" w:space="0" w:color="auto"/>
                <w:right w:val="none" w:sz="0" w:space="0" w:color="auto"/>
              </w:divBdr>
            </w:div>
          </w:divsChild>
        </w:div>
        <w:div w:id="329067711">
          <w:marLeft w:val="0"/>
          <w:marRight w:val="0"/>
          <w:marTop w:val="0"/>
          <w:marBottom w:val="0"/>
          <w:divBdr>
            <w:top w:val="none" w:sz="0" w:space="0" w:color="auto"/>
            <w:left w:val="none" w:sz="0" w:space="0" w:color="auto"/>
            <w:bottom w:val="none" w:sz="0" w:space="0" w:color="auto"/>
            <w:right w:val="none" w:sz="0" w:space="0" w:color="auto"/>
          </w:divBdr>
          <w:divsChild>
            <w:div w:id="320933723">
              <w:marLeft w:val="-100"/>
              <w:marRight w:val="-100"/>
              <w:marTop w:val="0"/>
              <w:marBottom w:val="0"/>
              <w:divBdr>
                <w:top w:val="none" w:sz="0" w:space="0" w:color="auto"/>
                <w:left w:val="none" w:sz="0" w:space="0" w:color="auto"/>
                <w:bottom w:val="none" w:sz="0" w:space="0" w:color="auto"/>
                <w:right w:val="none" w:sz="0" w:space="0" w:color="auto"/>
              </w:divBdr>
            </w:div>
          </w:divsChild>
        </w:div>
        <w:div w:id="243955703">
          <w:marLeft w:val="0"/>
          <w:marRight w:val="0"/>
          <w:marTop w:val="0"/>
          <w:marBottom w:val="0"/>
          <w:divBdr>
            <w:top w:val="none" w:sz="0" w:space="0" w:color="auto"/>
            <w:left w:val="none" w:sz="0" w:space="0" w:color="auto"/>
            <w:bottom w:val="none" w:sz="0" w:space="0" w:color="auto"/>
            <w:right w:val="none" w:sz="0" w:space="0" w:color="auto"/>
          </w:divBdr>
          <w:divsChild>
            <w:div w:id="912736401">
              <w:marLeft w:val="-100"/>
              <w:marRight w:val="-100"/>
              <w:marTop w:val="0"/>
              <w:marBottom w:val="0"/>
              <w:divBdr>
                <w:top w:val="none" w:sz="0" w:space="0" w:color="auto"/>
                <w:left w:val="none" w:sz="0" w:space="0" w:color="auto"/>
                <w:bottom w:val="none" w:sz="0" w:space="0" w:color="auto"/>
                <w:right w:val="none" w:sz="0" w:space="0" w:color="auto"/>
              </w:divBdr>
            </w:div>
          </w:divsChild>
        </w:div>
        <w:div w:id="792476637">
          <w:marLeft w:val="0"/>
          <w:marRight w:val="0"/>
          <w:marTop w:val="0"/>
          <w:marBottom w:val="0"/>
          <w:divBdr>
            <w:top w:val="none" w:sz="0" w:space="0" w:color="auto"/>
            <w:left w:val="none" w:sz="0" w:space="0" w:color="auto"/>
            <w:bottom w:val="none" w:sz="0" w:space="0" w:color="auto"/>
            <w:right w:val="none" w:sz="0" w:space="0" w:color="auto"/>
          </w:divBdr>
          <w:divsChild>
            <w:div w:id="2039891874">
              <w:marLeft w:val="-100"/>
              <w:marRight w:val="-100"/>
              <w:marTop w:val="0"/>
              <w:marBottom w:val="0"/>
              <w:divBdr>
                <w:top w:val="none" w:sz="0" w:space="0" w:color="auto"/>
                <w:left w:val="none" w:sz="0" w:space="0" w:color="auto"/>
                <w:bottom w:val="none" w:sz="0" w:space="0" w:color="auto"/>
                <w:right w:val="none" w:sz="0" w:space="0" w:color="auto"/>
              </w:divBdr>
            </w:div>
          </w:divsChild>
        </w:div>
        <w:div w:id="1056394970">
          <w:marLeft w:val="0"/>
          <w:marRight w:val="0"/>
          <w:marTop w:val="0"/>
          <w:marBottom w:val="0"/>
          <w:divBdr>
            <w:top w:val="none" w:sz="0" w:space="0" w:color="auto"/>
            <w:left w:val="none" w:sz="0" w:space="0" w:color="auto"/>
            <w:bottom w:val="none" w:sz="0" w:space="0" w:color="auto"/>
            <w:right w:val="none" w:sz="0" w:space="0" w:color="auto"/>
          </w:divBdr>
          <w:divsChild>
            <w:div w:id="49854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72544">
      <w:bodyDiv w:val="1"/>
      <w:marLeft w:val="0"/>
      <w:marRight w:val="0"/>
      <w:marTop w:val="0"/>
      <w:marBottom w:val="0"/>
      <w:divBdr>
        <w:top w:val="none" w:sz="0" w:space="0" w:color="auto"/>
        <w:left w:val="none" w:sz="0" w:space="0" w:color="auto"/>
        <w:bottom w:val="none" w:sz="0" w:space="0" w:color="auto"/>
        <w:right w:val="none" w:sz="0" w:space="0" w:color="auto"/>
      </w:divBdr>
    </w:div>
    <w:div w:id="1931890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ypstipen.maltepe.edu.tr/n/belirtke-tablosu/56" TargetMode="External"/><Relationship Id="rId13" Type="http://schemas.openxmlformats.org/officeDocument/2006/relationships/hyperlink" Target="https://keypstipen.maltepe.edu.tr/n/belirtke-tablosu/64" TargetMode="External"/><Relationship Id="rId18" Type="http://schemas.openxmlformats.org/officeDocument/2006/relationships/hyperlink" Target="https://keypstipen.maltepe.edu.tr/n/belirtke-tablosu/79" TargetMode="External"/><Relationship Id="rId26" Type="http://schemas.openxmlformats.org/officeDocument/2006/relationships/hyperlink" Target="https://keypstipen.maltepe.edu.tr/n/belirtke-tablosu/2259" TargetMode="External"/><Relationship Id="rId3" Type="http://schemas.openxmlformats.org/officeDocument/2006/relationships/settings" Target="settings.xml"/><Relationship Id="rId21" Type="http://schemas.openxmlformats.org/officeDocument/2006/relationships/hyperlink" Target="https://keypstipen.maltepe.edu.tr/n/belirtke-tablosu/1538" TargetMode="External"/><Relationship Id="rId7" Type="http://schemas.openxmlformats.org/officeDocument/2006/relationships/hyperlink" Target="https://keypstipen.maltepe.edu.tr/n/belirtke-tablosu/61" TargetMode="External"/><Relationship Id="rId12" Type="http://schemas.openxmlformats.org/officeDocument/2006/relationships/hyperlink" Target="https://keypstipen.maltepe.edu.tr/n/belirtke-tablosu/65" TargetMode="External"/><Relationship Id="rId17" Type="http://schemas.openxmlformats.org/officeDocument/2006/relationships/hyperlink" Target="https://keypstipen.maltepe.edu.tr/n/belirtke-tablosu/75" TargetMode="External"/><Relationship Id="rId25" Type="http://schemas.openxmlformats.org/officeDocument/2006/relationships/hyperlink" Target="https://keypstipen.maltepe.edu.tr/n/belirtke-tablosu/85" TargetMode="External"/><Relationship Id="rId2" Type="http://schemas.openxmlformats.org/officeDocument/2006/relationships/styles" Target="styles.xml"/><Relationship Id="rId16" Type="http://schemas.openxmlformats.org/officeDocument/2006/relationships/hyperlink" Target="https://keypstipen.maltepe.edu.tr/n/belirtke-tablosu/82" TargetMode="External"/><Relationship Id="rId20" Type="http://schemas.openxmlformats.org/officeDocument/2006/relationships/hyperlink" Target="https://keypstipen.maltepe.edu.tr/n/belirtke-tablosu/8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eypstipen.maltepe.edu.tr/n/belirtke-tablosu/62" TargetMode="External"/><Relationship Id="rId24" Type="http://schemas.openxmlformats.org/officeDocument/2006/relationships/hyperlink" Target="https://keypstipen.maltepe.edu.tr/n/belirtke-tablosu/69" TargetMode="External"/><Relationship Id="rId5" Type="http://schemas.openxmlformats.org/officeDocument/2006/relationships/footnotes" Target="footnotes.xml"/><Relationship Id="rId15" Type="http://schemas.openxmlformats.org/officeDocument/2006/relationships/hyperlink" Target="https://keypstipen.maltepe.edu.tr/n/belirtke-tablosu/72" TargetMode="External"/><Relationship Id="rId23" Type="http://schemas.openxmlformats.org/officeDocument/2006/relationships/hyperlink" Target="https://keypstipen.maltepe.edu.tr/n/belirtke-tablosu/1540" TargetMode="External"/><Relationship Id="rId28" Type="http://schemas.openxmlformats.org/officeDocument/2006/relationships/theme" Target="theme/theme1.xml"/><Relationship Id="rId10" Type="http://schemas.openxmlformats.org/officeDocument/2006/relationships/hyperlink" Target="https://keypstipen.maltepe.edu.tr/n/belirtke-tablosu/57" TargetMode="External"/><Relationship Id="rId19" Type="http://schemas.openxmlformats.org/officeDocument/2006/relationships/hyperlink" Target="https://keypstipen.maltepe.edu.tr/n/belirtke-tablosu/83" TargetMode="External"/><Relationship Id="rId4" Type="http://schemas.openxmlformats.org/officeDocument/2006/relationships/webSettings" Target="webSettings.xml"/><Relationship Id="rId9" Type="http://schemas.openxmlformats.org/officeDocument/2006/relationships/hyperlink" Target="https://keypstipen.maltepe.edu.tr/n/belirtke-tablosu/55" TargetMode="External"/><Relationship Id="rId14" Type="http://schemas.openxmlformats.org/officeDocument/2006/relationships/hyperlink" Target="https://keypstipen.maltepe.edu.tr/n/belirtke-tablosu/76" TargetMode="External"/><Relationship Id="rId22" Type="http://schemas.openxmlformats.org/officeDocument/2006/relationships/hyperlink" Target="https://keypstipen.maltepe.edu.tr/n/belirtke-tablosu/153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4757</Words>
  <Characters>27120</Characters>
  <Application>Microsoft Office Word</Application>
  <DocSecurity>0</DocSecurity>
  <Lines>226</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Esra Münire AYDOĞMUŞ</dc:creator>
  <cp:lastModifiedBy>halebayram</cp:lastModifiedBy>
  <cp:revision>3</cp:revision>
  <dcterms:created xsi:type="dcterms:W3CDTF">2024-03-18T09:28:00Z</dcterms:created>
  <dcterms:modified xsi:type="dcterms:W3CDTF">2025-09-10T09:03:00Z</dcterms:modified>
</cp:coreProperties>
</file>